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7FFF5BCE" w14:textId="3E3444CB" w:rsidR="00E204D7" w:rsidRPr="00396C22" w:rsidRDefault="00E204D7" w:rsidP="00E204D7">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68FF1935" wp14:editId="1D76EAD0">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49480" id="任意多边形: 形状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TSG-RAN WG1 Meeting #1</w:t>
      </w:r>
      <w:r w:rsidRPr="00B10A5C">
        <w:rPr>
          <w:rFonts w:ascii="Times New Roman" w:hAnsi="Times New Roman" w:cs="Times New Roman"/>
          <w:b/>
          <w:noProof/>
          <w:sz w:val="21"/>
          <w:szCs w:val="21"/>
          <w14:ligatures w14:val="none"/>
        </w:rPr>
        <w:t>2</w:t>
      </w:r>
      <w:r w:rsidR="00505F06">
        <w:rPr>
          <w:rFonts w:ascii="Times New Roman" w:hAnsi="Times New Roman" w:cs="Times New Roman" w:hint="eastAsia"/>
          <w:b/>
          <w:noProof/>
          <w:sz w:val="21"/>
          <w:szCs w:val="21"/>
          <w14:ligatures w14:val="none"/>
        </w:rPr>
        <w:t>2</w:t>
      </w:r>
      <w:r w:rsidR="006930E0">
        <w:rPr>
          <w:rFonts w:ascii="Times New Roman" w:hAnsi="Times New Roman" w:cs="Times New Roman" w:hint="eastAsia"/>
          <w:b/>
          <w:noProof/>
          <w:sz w:val="21"/>
          <w:szCs w:val="21"/>
          <w14:ligatures w14:val="none"/>
        </w:rPr>
        <w:t xml:space="preserve"> </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EE79A0">
        <w:rPr>
          <w:rFonts w:ascii="Times New Roman" w:eastAsia="Times New Roman" w:hAnsi="Times New Roman" w:cs="Times New Roman"/>
          <w:b/>
          <w:sz w:val="21"/>
          <w:szCs w:val="21"/>
          <w14:ligatures w14:val="none"/>
        </w:rPr>
        <w:t>R1-</w:t>
      </w:r>
      <w:r w:rsidR="00EE79A0" w:rsidRPr="00EE79A0">
        <w:rPr>
          <w:rFonts w:ascii="Times New Roman" w:hAnsi="Times New Roman" w:cs="Times New Roman" w:hint="eastAsia"/>
          <w:b/>
          <w:sz w:val="21"/>
          <w:szCs w:val="21"/>
          <w14:ligatures w14:val="none"/>
        </w:rPr>
        <w:t>25</w:t>
      </w:r>
      <w:r w:rsidR="00EE79A0">
        <w:rPr>
          <w:rFonts w:ascii="Times New Roman" w:hAnsi="Times New Roman" w:cs="Times New Roman" w:hint="eastAsia"/>
          <w:b/>
          <w:sz w:val="21"/>
          <w:szCs w:val="21"/>
          <w14:ligatures w14:val="none"/>
        </w:rPr>
        <w:t>05998</w:t>
      </w:r>
    </w:p>
    <w:p w14:paraId="0271F636" w14:textId="53177159" w:rsidR="00E204D7" w:rsidRPr="00B10A5C" w:rsidRDefault="00505F06" w:rsidP="00E204D7">
      <w:pPr>
        <w:widowControl/>
        <w:spacing w:after="120" w:line="240" w:lineRule="auto"/>
        <w:outlineLvl w:val="0"/>
        <w:rPr>
          <w:rFonts w:ascii="Times New Roman" w:eastAsia="宋体" w:hAnsi="Times New Roman" w:cs="Times New Roman"/>
          <w:b/>
          <w:noProof/>
          <w:sz w:val="21"/>
          <w:szCs w:val="21"/>
          <w14:ligatures w14:val="none"/>
        </w:rPr>
      </w:pPr>
      <w:r w:rsidRPr="00505F06">
        <w:rPr>
          <w:rFonts w:ascii="Times New Roman" w:eastAsia="宋体" w:hAnsi="Times New Roman" w:cs="Times New Roman" w:hint="eastAsia"/>
          <w:b/>
          <w:noProof/>
          <w:sz w:val="21"/>
          <w:szCs w:val="21"/>
          <w14:ligatures w14:val="none"/>
        </w:rPr>
        <w:t>Bengaluru</w:t>
      </w:r>
      <w:r w:rsidR="006930E0">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India</w:t>
      </w:r>
      <w:r w:rsidR="006930E0">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August</w:t>
      </w:r>
      <w:r w:rsidR="00E204D7" w:rsidRPr="00B10A5C">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25</w:t>
      </w:r>
      <w:r w:rsidR="00E204D7" w:rsidRPr="00B10A5C">
        <w:rPr>
          <w:rFonts w:ascii="Times New Roman" w:eastAsia="宋体" w:hAnsi="Times New Roman" w:cs="Times New Roman"/>
          <w:b/>
          <w:noProof/>
          <w:sz w:val="21"/>
          <w:szCs w:val="21"/>
          <w:vertAlign w:val="superscript"/>
          <w14:ligatures w14:val="none"/>
        </w:rPr>
        <w:t>th</w:t>
      </w:r>
      <w:r w:rsidR="00E204D7" w:rsidRPr="00B10A5C">
        <w:rPr>
          <w:rFonts w:ascii="Times New Roman" w:eastAsia="宋体" w:hAnsi="Times New Roman" w:cs="Times New Roman"/>
          <w:b/>
          <w:noProof/>
          <w:sz w:val="21"/>
          <w:szCs w:val="21"/>
          <w14:ligatures w14:val="none"/>
        </w:rPr>
        <w:t xml:space="preserve"> – </w:t>
      </w:r>
      <w:r w:rsidR="006930E0">
        <w:rPr>
          <w:rFonts w:ascii="Times New Roman" w:eastAsia="宋体" w:hAnsi="Times New Roman" w:cs="Times New Roman" w:hint="eastAsia"/>
          <w:b/>
          <w:noProof/>
          <w:sz w:val="21"/>
          <w:szCs w:val="21"/>
          <w14:ligatures w14:val="none"/>
        </w:rPr>
        <w:t>2</w:t>
      </w:r>
      <w:r>
        <w:rPr>
          <w:rFonts w:ascii="Times New Roman" w:eastAsia="宋体" w:hAnsi="Times New Roman" w:cs="Times New Roman" w:hint="eastAsia"/>
          <w:b/>
          <w:noProof/>
          <w:sz w:val="21"/>
          <w:szCs w:val="21"/>
          <w14:ligatures w14:val="none"/>
        </w:rPr>
        <w:t>9</w:t>
      </w:r>
      <w:r>
        <w:rPr>
          <w:rFonts w:ascii="Times New Roman" w:eastAsia="宋体" w:hAnsi="Times New Roman" w:cs="Times New Roman" w:hint="eastAsia"/>
          <w:b/>
          <w:noProof/>
          <w:sz w:val="21"/>
          <w:szCs w:val="21"/>
          <w:vertAlign w:val="superscript"/>
          <w14:ligatures w14:val="none"/>
        </w:rPr>
        <w:t>th</w:t>
      </w:r>
      <w:r w:rsidR="00E204D7" w:rsidRPr="00B10A5C">
        <w:rPr>
          <w:rFonts w:ascii="Times New Roman" w:eastAsia="宋体" w:hAnsi="Times New Roman" w:cs="Times New Roman"/>
          <w:b/>
          <w:noProof/>
          <w:sz w:val="21"/>
          <w:szCs w:val="21"/>
          <w14:ligatures w14:val="none"/>
        </w:rPr>
        <w:t>, 2025</w:t>
      </w:r>
    </w:p>
    <w:p w14:paraId="60418F62" w14:textId="77777777" w:rsidR="000E2D8D" w:rsidRPr="00B10A5C"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76EA2E55" w:rsidR="000E2D8D" w:rsidRPr="0057620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r>
      <w:r w:rsidR="00536D9C">
        <w:rPr>
          <w:rFonts w:ascii="Times New Roman" w:hAnsi="Times New Roman" w:cs="Times New Roman" w:hint="eastAsia"/>
          <w:b/>
          <w:sz w:val="21"/>
          <w:szCs w:val="21"/>
          <w14:ligatures w14:val="none"/>
        </w:rPr>
        <w:t>10.2.2</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575E80C4"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r>
      <w:r w:rsidRPr="00BF2247">
        <w:rPr>
          <w:rFonts w:ascii="Times New Roman" w:eastAsia="Times New Roman" w:hAnsi="Times New Roman" w:cs="Times New Roman"/>
          <w:b/>
          <w:sz w:val="21"/>
          <w:szCs w:val="21"/>
          <w14:ligatures w14:val="none"/>
        </w:rPr>
        <w:t>Discussion on</w:t>
      </w:r>
      <w:r w:rsidR="00536D9C" w:rsidRPr="00BF2247">
        <w:rPr>
          <w:rFonts w:ascii="Times New Roman" w:hAnsi="Times New Roman" w:cs="Times New Roman" w:hint="eastAsia"/>
          <w:b/>
          <w:sz w:val="21"/>
          <w:szCs w:val="21"/>
          <w14:ligatures w14:val="none"/>
        </w:rPr>
        <w:t xml:space="preserve"> e</w:t>
      </w:r>
      <w:r w:rsidR="00536D9C" w:rsidRPr="00BF2247">
        <w:rPr>
          <w:rFonts w:ascii="Times New Roman" w:eastAsia="Times New Roman" w:hAnsi="Times New Roman" w:cs="Times New Roman" w:hint="eastAsia"/>
          <w:b/>
          <w:sz w:val="21"/>
          <w:szCs w:val="21"/>
          <w14:ligatures w14:val="none"/>
        </w:rPr>
        <w:t>n</w:t>
      </w:r>
      <w:r w:rsidR="00536D9C" w:rsidRPr="00536D9C">
        <w:rPr>
          <w:rFonts w:ascii="Times New Roman" w:eastAsia="Times New Roman" w:hAnsi="Times New Roman" w:cs="Times New Roman" w:hint="eastAsia"/>
          <w:b/>
          <w:sz w:val="21"/>
          <w:szCs w:val="21"/>
          <w14:ligatures w14:val="none"/>
        </w:rPr>
        <w:t>hancing DL CSI acquisition</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B10A5C"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B10A5C">
        <w:rPr>
          <w:rFonts w:ascii="Times New Roman" w:eastAsia="宋体" w:hAnsi="Times New Roman" w:cs="Times New Roman"/>
          <w:b/>
          <w:bCs/>
          <w:color w:val="auto"/>
          <w:kern w:val="0"/>
          <w:sz w:val="28"/>
          <w:szCs w:val="28"/>
          <w:lang w:eastAsia="en-US"/>
          <w14:ligatures w14:val="none"/>
        </w:rPr>
        <w:t>Introduction</w:t>
      </w:r>
      <w:bookmarkEnd w:id="1"/>
      <w:bookmarkEnd w:id="2"/>
    </w:p>
    <w:p w14:paraId="4D7EE622" w14:textId="7FACFFAF" w:rsidR="00AA22D7" w:rsidRDefault="00AA22D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23F0598D" w14:textId="21E2CF7C" w:rsidR="00DD3E56" w:rsidRPr="00E543E9" w:rsidRDefault="00DD3E56"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Pr>
          <w:rFonts w:ascii="Times New Roman" w:eastAsia="等线" w:hAnsi="Times New Roman" w:cs="Times New Roman" w:hint="eastAsia"/>
          <w:sz w:val="21"/>
          <w:szCs w:val="22"/>
          <w:lang w:val="en-GB"/>
          <w14:ligatures w14:val="none"/>
        </w:rPr>
        <w:t xml:space="preserve">For further improve the UL capacity and coverage in NR RAN 1, Rel-20 finalized the following two items to enhance </w:t>
      </w:r>
      <w:r w:rsidR="00DE4808">
        <w:rPr>
          <w:rFonts w:ascii="Times New Roman" w:eastAsia="等线" w:hAnsi="Times New Roman" w:cs="Times New Roman" w:hint="eastAsia"/>
          <w:sz w:val="21"/>
          <w:szCs w:val="22"/>
          <w:lang w:val="en-GB"/>
          <w14:ligatures w14:val="none"/>
        </w:rPr>
        <w:t>DL CSI acquisition</w:t>
      </w:r>
      <w:r>
        <w:rPr>
          <w:rFonts w:ascii="Times New Roman" w:eastAsia="等线" w:hAnsi="Times New Roman" w:cs="Times New Roman" w:hint="eastAsia"/>
          <w:sz w:val="21"/>
          <w:szCs w:val="22"/>
          <w:lang w:val="en-GB"/>
          <w14:ligatures w14:val="none"/>
        </w:rPr>
        <w:t xml:space="preserve"> on RAN Meeting #108 [1].</w:t>
      </w:r>
    </w:p>
    <w:tbl>
      <w:tblPr>
        <w:tblStyle w:val="af0"/>
        <w:tblW w:w="0" w:type="auto"/>
        <w:tblLook w:val="04A0" w:firstRow="1" w:lastRow="0" w:firstColumn="1" w:lastColumn="0" w:noHBand="0" w:noVBand="1"/>
      </w:tblPr>
      <w:tblGrid>
        <w:gridCol w:w="8296"/>
      </w:tblGrid>
      <w:tr w:rsidR="0099739D" w14:paraId="2348AA23" w14:textId="77777777" w:rsidTr="0099739D">
        <w:tc>
          <w:tcPr>
            <w:tcW w:w="8296" w:type="dxa"/>
          </w:tcPr>
          <w:p w14:paraId="05F5A5BF" w14:textId="77777777" w:rsidR="0099739D" w:rsidRPr="0099739D" w:rsidRDefault="0099739D" w:rsidP="0099739D">
            <w:pPr>
              <w:widowControl/>
              <w:numPr>
                <w:ilvl w:val="0"/>
                <w:numId w:val="13"/>
              </w:numPr>
              <w:overflowPunct w:val="0"/>
              <w:snapToGrid w:val="0"/>
              <w:spacing w:line="240" w:lineRule="auto"/>
              <w:textAlignment w:val="baseline"/>
              <w:rPr>
                <w:i/>
                <w:iCs/>
                <w:lang w:val="en-GB" w:eastAsia="en-GB"/>
              </w:rPr>
            </w:pPr>
            <w:r w:rsidRPr="0099739D">
              <w:rPr>
                <w:i/>
                <w:iCs/>
                <w:lang w:val="en-GB" w:eastAsia="en-GB"/>
              </w:rPr>
              <w:t>On enhancing DL CSI acquisition, targeting FR1, specify the following enhancements:</w:t>
            </w:r>
          </w:p>
          <w:p w14:paraId="3BE44330" w14:textId="77777777" w:rsidR="0099739D" w:rsidRPr="006E0EAC" w:rsidRDefault="0099739D" w:rsidP="0099739D">
            <w:pPr>
              <w:widowControl/>
              <w:numPr>
                <w:ilvl w:val="1"/>
                <w:numId w:val="13"/>
              </w:numPr>
              <w:tabs>
                <w:tab w:val="clear" w:pos="1080"/>
                <w:tab w:val="num" w:pos="1440"/>
              </w:tabs>
              <w:overflowPunct w:val="0"/>
              <w:snapToGrid w:val="0"/>
              <w:spacing w:line="240" w:lineRule="auto"/>
              <w:ind w:left="720"/>
              <w:textAlignment w:val="baseline"/>
              <w:rPr>
                <w:i/>
                <w:iCs/>
                <w:lang w:val="en-GB" w:eastAsia="en-GB"/>
              </w:rPr>
            </w:pPr>
            <w:r w:rsidRPr="0099739D">
              <w:rPr>
                <w:i/>
                <w:iCs/>
                <w:szCs w:val="22"/>
                <w:lang w:val="en-GB" w:eastAsia="en-GB"/>
              </w:rPr>
              <w:t>Early SRS/CSI/CSI-RS trigge</w:t>
            </w:r>
            <w:r w:rsidRPr="006E0EAC">
              <w:rPr>
                <w:i/>
                <w:iCs/>
                <w:szCs w:val="22"/>
                <w:lang w:val="en-GB" w:eastAsia="en-GB"/>
              </w:rPr>
              <w:t xml:space="preserve">ring for UE transitioning from IDLE/INACTIVE to CONNECTED mode via MSG4 of </w:t>
            </w:r>
            <w:r w:rsidRPr="003E1CE3">
              <w:rPr>
                <w:i/>
                <w:iCs/>
                <w:szCs w:val="22"/>
                <w:lang w:val="en-GB" w:eastAsia="en-GB"/>
              </w:rPr>
              <w:t>4-step</w:t>
            </w:r>
            <w:r w:rsidRPr="006E0EAC">
              <w:rPr>
                <w:i/>
                <w:iCs/>
                <w:szCs w:val="22"/>
                <w:lang w:val="en-GB" w:eastAsia="en-GB"/>
              </w:rPr>
              <w:t xml:space="preserve"> RACH, as well as for </w:t>
            </w:r>
            <w:proofErr w:type="spellStart"/>
            <w:r w:rsidRPr="006E0EAC">
              <w:rPr>
                <w:i/>
                <w:iCs/>
                <w:szCs w:val="22"/>
                <w:lang w:val="en-GB" w:eastAsia="en-GB"/>
              </w:rPr>
              <w:t>SCell</w:t>
            </w:r>
            <w:proofErr w:type="spellEnd"/>
            <w:r w:rsidRPr="006E0EAC">
              <w:rPr>
                <w:i/>
                <w:iCs/>
                <w:szCs w:val="22"/>
                <w:lang w:val="en-GB" w:eastAsia="en-GB"/>
              </w:rPr>
              <w:t xml:space="preserve"> activation and switching out of </w:t>
            </w:r>
            <w:proofErr w:type="spellStart"/>
            <w:r w:rsidRPr="006E0EAC">
              <w:rPr>
                <w:i/>
                <w:iCs/>
                <w:szCs w:val="22"/>
                <w:lang w:val="en-GB" w:eastAsia="en-GB"/>
              </w:rPr>
              <w:t>SCell</w:t>
            </w:r>
            <w:proofErr w:type="spellEnd"/>
            <w:r w:rsidRPr="006E0EAC">
              <w:rPr>
                <w:i/>
                <w:iCs/>
                <w:szCs w:val="22"/>
                <w:lang w:val="en-GB" w:eastAsia="en-GB"/>
              </w:rPr>
              <w:t xml:space="preserve"> dormancy in CONNECTED mode </w:t>
            </w:r>
            <w:r w:rsidRPr="003E1CE3">
              <w:rPr>
                <w:i/>
                <w:iCs/>
                <w:szCs w:val="22"/>
                <w:lang w:val="en-GB" w:eastAsia="en-GB"/>
              </w:rPr>
              <w:t xml:space="preserve">via the legacy </w:t>
            </w:r>
            <w:proofErr w:type="spellStart"/>
            <w:r w:rsidRPr="003E1CE3">
              <w:rPr>
                <w:i/>
                <w:iCs/>
                <w:szCs w:val="22"/>
                <w:lang w:val="en-GB" w:eastAsia="en-GB"/>
              </w:rPr>
              <w:t>signaling</w:t>
            </w:r>
            <w:proofErr w:type="spellEnd"/>
            <w:r w:rsidRPr="006E0EAC">
              <w:rPr>
                <w:i/>
                <w:iCs/>
                <w:szCs w:val="22"/>
                <w:lang w:val="en-GB" w:eastAsia="en-GB"/>
              </w:rPr>
              <w:t xml:space="preserve"> mechanisms (based on legacy </w:t>
            </w:r>
            <w:proofErr w:type="spellStart"/>
            <w:r w:rsidRPr="006E0EAC">
              <w:rPr>
                <w:i/>
                <w:iCs/>
                <w:szCs w:val="22"/>
                <w:lang w:val="en-GB" w:eastAsia="en-GB"/>
              </w:rPr>
              <w:t>SCell</w:t>
            </w:r>
            <w:proofErr w:type="spellEnd"/>
            <w:r w:rsidRPr="006E0EAC">
              <w:rPr>
                <w:i/>
                <w:iCs/>
                <w:szCs w:val="22"/>
                <w:lang w:val="en-GB" w:eastAsia="en-GB"/>
              </w:rPr>
              <w:t xml:space="preserve"> activation MAC CE, and legacy switching DCI out of </w:t>
            </w:r>
            <w:proofErr w:type="spellStart"/>
            <w:r w:rsidRPr="006E0EAC">
              <w:rPr>
                <w:i/>
                <w:iCs/>
                <w:szCs w:val="22"/>
                <w:lang w:val="en-GB" w:eastAsia="en-GB"/>
              </w:rPr>
              <w:t>SCell</w:t>
            </w:r>
            <w:proofErr w:type="spellEnd"/>
            <w:r w:rsidRPr="006E0EAC">
              <w:rPr>
                <w:i/>
                <w:iCs/>
                <w:szCs w:val="22"/>
                <w:lang w:val="en-GB" w:eastAsia="en-GB"/>
              </w:rPr>
              <w:t xml:space="preserve"> dormancy, respectively)</w:t>
            </w:r>
          </w:p>
          <w:p w14:paraId="3EF2681F" w14:textId="77777777" w:rsidR="0099739D" w:rsidRPr="006E0EAC" w:rsidRDefault="0099739D" w:rsidP="0099739D">
            <w:pPr>
              <w:widowControl/>
              <w:numPr>
                <w:ilvl w:val="2"/>
                <w:numId w:val="13"/>
              </w:numPr>
              <w:tabs>
                <w:tab w:val="clear" w:pos="1800"/>
                <w:tab w:val="num" w:pos="2160"/>
              </w:tabs>
              <w:overflowPunct w:val="0"/>
              <w:snapToGrid w:val="0"/>
              <w:spacing w:line="240" w:lineRule="auto"/>
              <w:ind w:left="1080"/>
              <w:textAlignment w:val="baseline"/>
              <w:rPr>
                <w:i/>
                <w:iCs/>
                <w:lang w:val="en-GB" w:eastAsia="en-GB"/>
              </w:rPr>
            </w:pPr>
            <w:r w:rsidRPr="006E0EAC">
              <w:rPr>
                <w:i/>
                <w:iCs/>
                <w:lang w:val="en-GB" w:eastAsia="en-GB"/>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4914560" w14:textId="77777777" w:rsidR="0099739D" w:rsidRPr="006E0EAC" w:rsidRDefault="0099739D" w:rsidP="0099739D">
            <w:pPr>
              <w:widowControl/>
              <w:numPr>
                <w:ilvl w:val="2"/>
                <w:numId w:val="13"/>
              </w:numPr>
              <w:tabs>
                <w:tab w:val="clear" w:pos="1800"/>
                <w:tab w:val="num" w:pos="2160"/>
              </w:tabs>
              <w:overflowPunct w:val="0"/>
              <w:snapToGrid w:val="0"/>
              <w:spacing w:line="240" w:lineRule="auto"/>
              <w:ind w:left="1080"/>
              <w:textAlignment w:val="baseline"/>
              <w:rPr>
                <w:i/>
                <w:iCs/>
                <w:lang w:val="en-GB" w:eastAsia="en-GB"/>
              </w:rPr>
            </w:pPr>
            <w:r w:rsidRPr="006E0EAC">
              <w:rPr>
                <w:i/>
                <w:iCs/>
                <w:lang w:val="en-GB" w:eastAsia="en-GB"/>
              </w:rPr>
              <w:t xml:space="preserve">For IDLE mode, UE capability for early triggering and resource/reporting configuration are </w:t>
            </w:r>
            <w:proofErr w:type="spellStart"/>
            <w:r w:rsidRPr="006E0EAC">
              <w:rPr>
                <w:i/>
                <w:iCs/>
                <w:lang w:val="en-GB" w:eastAsia="en-GB"/>
              </w:rPr>
              <w:t>signaled</w:t>
            </w:r>
            <w:proofErr w:type="spellEnd"/>
            <w:r w:rsidRPr="006E0EAC">
              <w:rPr>
                <w:i/>
                <w:iCs/>
                <w:lang w:val="en-GB" w:eastAsia="en-GB"/>
              </w:rPr>
              <w:t xml:space="preserve"> via </w:t>
            </w:r>
            <w:r w:rsidRPr="003E1CE3">
              <w:rPr>
                <w:i/>
                <w:iCs/>
                <w:lang w:val="en-GB" w:eastAsia="en-GB"/>
              </w:rPr>
              <w:t>MSG3 and System Information</w:t>
            </w:r>
            <w:r w:rsidRPr="006E0EAC">
              <w:rPr>
                <w:i/>
                <w:iCs/>
                <w:lang w:val="en-GB" w:eastAsia="en-GB"/>
              </w:rPr>
              <w:t xml:space="preserve"> (SI), respectively</w:t>
            </w:r>
          </w:p>
          <w:p w14:paraId="041F6518" w14:textId="77777777" w:rsidR="0099739D" w:rsidRPr="0099739D" w:rsidRDefault="0099739D" w:rsidP="0099739D">
            <w:pPr>
              <w:widowControl/>
              <w:numPr>
                <w:ilvl w:val="1"/>
                <w:numId w:val="13"/>
              </w:numPr>
              <w:tabs>
                <w:tab w:val="clear" w:pos="1080"/>
                <w:tab w:val="num" w:pos="1440"/>
              </w:tabs>
              <w:overflowPunct w:val="0"/>
              <w:snapToGrid w:val="0"/>
              <w:spacing w:line="240" w:lineRule="auto"/>
              <w:ind w:left="720"/>
              <w:textAlignment w:val="baseline"/>
              <w:rPr>
                <w:i/>
                <w:iCs/>
                <w:lang w:val="en-GB" w:eastAsia="en-GB"/>
              </w:rPr>
            </w:pPr>
            <w:r w:rsidRPr="006E0EAC">
              <w:rPr>
                <w:i/>
                <w:iCs/>
                <w:szCs w:val="22"/>
                <w:lang w:val="en-GB" w:eastAsia="en-GB"/>
              </w:rPr>
              <w:t xml:space="preserve">For 48, 64, and 128 CSI-RS ports aggregated over multiple CSI-RS resources per legacy specification: CSI-RS density of 1/3, 1/4, 1/6, and 1/8 RE/RB/port </w:t>
            </w:r>
            <w:r w:rsidRPr="003E1CE3">
              <w:rPr>
                <w:i/>
                <w:iCs/>
                <w:szCs w:val="22"/>
                <w:lang w:val="en-GB" w:eastAsia="en-GB"/>
              </w:rPr>
              <w:t>while fully reusing legacy CSI-RS RE mapping per RB for CDM group generation</w:t>
            </w:r>
            <w:r w:rsidRPr="006E0EAC">
              <w:rPr>
                <w:i/>
                <w:iCs/>
                <w:szCs w:val="22"/>
                <w:lang w:val="en-GB" w:eastAsia="en-GB"/>
              </w:rPr>
              <w:t xml:space="preserve"> (including OCC length, CDM group type, number of CDM groups), without impacting the legacy speci</w:t>
            </w:r>
            <w:r w:rsidRPr="0099739D">
              <w:rPr>
                <w:i/>
                <w:iCs/>
                <w:szCs w:val="22"/>
                <w:lang w:val="en-GB" w:eastAsia="en-GB"/>
              </w:rPr>
              <w:t>fication for rate matching on CSI-RS REs</w:t>
            </w:r>
          </w:p>
          <w:p w14:paraId="6101F609" w14:textId="1933CA70" w:rsidR="0099739D" w:rsidRPr="0099739D" w:rsidRDefault="0099739D" w:rsidP="0099739D">
            <w:pPr>
              <w:widowControl/>
              <w:numPr>
                <w:ilvl w:val="2"/>
                <w:numId w:val="13"/>
              </w:numPr>
              <w:tabs>
                <w:tab w:val="clear" w:pos="1800"/>
                <w:tab w:val="num" w:pos="2160"/>
              </w:tabs>
              <w:overflowPunct w:val="0"/>
              <w:snapToGrid w:val="0"/>
              <w:spacing w:line="240" w:lineRule="auto"/>
              <w:ind w:left="1080"/>
              <w:textAlignment w:val="baseline"/>
              <w:rPr>
                <w:lang w:val="en-GB" w:eastAsia="en-GB"/>
              </w:rPr>
            </w:pPr>
            <w:r w:rsidRPr="0099739D">
              <w:rPr>
                <w:i/>
                <w:iCs/>
                <w:lang w:val="en-GB" w:eastAsia="en-GB"/>
              </w:rPr>
              <w:t>Density of 1/3 and 1/6 RE/RB/port are intended only for 48 ports</w:t>
            </w:r>
          </w:p>
        </w:tc>
      </w:tr>
    </w:tbl>
    <w:p w14:paraId="10268AB2" w14:textId="734DB004" w:rsidR="00DD3E56" w:rsidRDefault="00DD3E56"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 xml:space="preserve">In this paper, we present our views on </w:t>
      </w:r>
      <w:r w:rsidRPr="00DD3E56">
        <w:rPr>
          <w:rFonts w:ascii="Times New Roman" w:eastAsia="等线" w:hAnsi="Times New Roman" w:cs="Times New Roman" w:hint="eastAsia"/>
          <w:sz w:val="21"/>
          <w:szCs w:val="22"/>
          <w14:ligatures w14:val="none"/>
        </w:rPr>
        <w:t>early SRS/CSI/CSI-RS triggering</w:t>
      </w:r>
      <w:r>
        <w:rPr>
          <w:rFonts w:ascii="Times New Roman" w:eastAsia="等线" w:hAnsi="Times New Roman" w:cs="Times New Roman" w:hint="eastAsia"/>
          <w:sz w:val="21"/>
          <w:szCs w:val="22"/>
          <w14:ligatures w14:val="none"/>
        </w:rPr>
        <w:t xml:space="preserve"> and </w:t>
      </w:r>
      <w:r w:rsidRPr="00DD3E56">
        <w:rPr>
          <w:rFonts w:ascii="Times New Roman" w:eastAsia="等线" w:hAnsi="Times New Roman" w:cs="Times New Roman" w:hint="eastAsia"/>
          <w:sz w:val="21"/>
          <w:szCs w:val="22"/>
          <w14:ligatures w14:val="none"/>
        </w:rPr>
        <w:t>CSI-RS density reduction</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respectively</w:t>
      </w:r>
      <w:r>
        <w:rPr>
          <w:rFonts w:ascii="Times New Roman" w:eastAsia="等线" w:hAnsi="Times New Roman" w:cs="Times New Roman" w:hint="eastAsia"/>
          <w:sz w:val="21"/>
          <w:szCs w:val="22"/>
          <w14:ligatures w14:val="none"/>
        </w:rPr>
        <w:t>, for the coming discussion.</w:t>
      </w:r>
    </w:p>
    <w:p w14:paraId="593F2953" w14:textId="77777777" w:rsidR="00576207" w:rsidRPr="00B10A5C" w:rsidRDefault="0057620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9447A16" w14:textId="3F2B6DB6" w:rsidR="00A9303E" w:rsidRPr="00404F58" w:rsidRDefault="000E2D8D" w:rsidP="00404F58">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sidR="008E1B24">
        <w:rPr>
          <w:rFonts w:ascii="Times New Roman" w:eastAsia="宋体" w:hAnsi="Times New Roman" w:cs="Times New Roman" w:hint="eastAsia"/>
          <w:b/>
          <w:bCs/>
          <w:color w:val="auto"/>
          <w:kern w:val="0"/>
          <w:sz w:val="28"/>
          <w:szCs w:val="28"/>
          <w14:ligatures w14:val="none"/>
        </w:rPr>
        <w:t xml:space="preserve"> e</w:t>
      </w:r>
      <w:r w:rsidR="008E1B24" w:rsidRPr="008E1B24">
        <w:rPr>
          <w:rFonts w:ascii="Times New Roman" w:eastAsia="宋体" w:hAnsi="Times New Roman" w:cs="Times New Roman" w:hint="eastAsia"/>
          <w:b/>
          <w:bCs/>
          <w:color w:val="auto"/>
          <w:kern w:val="0"/>
          <w:sz w:val="28"/>
          <w:szCs w:val="28"/>
          <w14:ligatures w14:val="none"/>
        </w:rPr>
        <w:t>arly SRS/CSI/CSI-RS triggering</w:t>
      </w:r>
    </w:p>
    <w:p w14:paraId="568480BC" w14:textId="0A7E1E58" w:rsidR="00225449" w:rsidRDefault="007E31D8"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7E31D8">
        <w:rPr>
          <w:rFonts w:ascii="Times New Roman" w:eastAsia="等线" w:hAnsi="Times New Roman" w:cs="Times New Roman" w:hint="eastAsia"/>
          <w:kern w:val="0"/>
          <w:szCs w:val="21"/>
          <w14:ligatures w14:val="none"/>
        </w:rPr>
        <w:t>In the proce</w:t>
      </w:r>
      <w:r>
        <w:rPr>
          <w:rFonts w:ascii="Times New Roman" w:eastAsia="等线" w:hAnsi="Times New Roman" w:cs="Times New Roman" w:hint="eastAsia"/>
          <w:kern w:val="0"/>
          <w:szCs w:val="21"/>
          <w14:ligatures w14:val="none"/>
        </w:rPr>
        <w:t>dure</w:t>
      </w:r>
      <w:r w:rsidRPr="007E31D8">
        <w:rPr>
          <w:rFonts w:ascii="Times New Roman" w:eastAsia="等线" w:hAnsi="Times New Roman" w:cs="Times New Roman" w:hint="eastAsia"/>
          <w:kern w:val="0"/>
          <w:szCs w:val="21"/>
          <w14:ligatures w14:val="none"/>
        </w:rPr>
        <w:t xml:space="preserve"> where the UE</w:t>
      </w:r>
      <w:r>
        <w:rPr>
          <w:rFonts w:ascii="Times New Roman" w:eastAsia="等线" w:hAnsi="Times New Roman" w:cs="Times New Roman" w:hint="eastAsia"/>
          <w:kern w:val="0"/>
          <w:szCs w:val="21"/>
          <w14:ligatures w14:val="none"/>
        </w:rPr>
        <w:t xml:space="preserve"> being</w:t>
      </w:r>
      <w:r w:rsidRPr="007E31D8">
        <w:rPr>
          <w:rFonts w:ascii="Times New Roman" w:eastAsia="等线" w:hAnsi="Times New Roman" w:cs="Times New Roman" w:hint="eastAsia"/>
          <w:kern w:val="0"/>
          <w:szCs w:val="21"/>
          <w14:ligatures w14:val="none"/>
        </w:rPr>
        <w:t xml:space="preserve"> transition</w:t>
      </w:r>
      <w:r>
        <w:rPr>
          <w:rFonts w:ascii="Times New Roman" w:eastAsia="等线" w:hAnsi="Times New Roman" w:cs="Times New Roman" w:hint="eastAsia"/>
          <w:kern w:val="0"/>
          <w:szCs w:val="21"/>
          <w14:ligatures w14:val="none"/>
        </w:rPr>
        <w:t>ed</w:t>
      </w:r>
      <w:r w:rsidRPr="007E31D8">
        <w:rPr>
          <w:rFonts w:ascii="Times New Roman" w:eastAsia="等线" w:hAnsi="Times New Roman" w:cs="Times New Roman" w:hint="eastAsia"/>
          <w:kern w:val="0"/>
          <w:szCs w:val="21"/>
          <w14:ligatures w14:val="none"/>
        </w:rPr>
        <w:t xml:space="preserve"> from </w:t>
      </w:r>
      <w:r w:rsidR="00D16861">
        <w:rPr>
          <w:rFonts w:ascii="Times New Roman" w:eastAsia="等线" w:hAnsi="Times New Roman" w:cs="Times New Roman" w:hint="eastAsia"/>
          <w:kern w:val="0"/>
          <w:szCs w:val="21"/>
          <w14:ligatures w14:val="none"/>
        </w:rPr>
        <w:t>idle</w:t>
      </w:r>
      <w:r w:rsidRPr="007E31D8">
        <w:rPr>
          <w:rFonts w:ascii="Times New Roman" w:eastAsia="等线" w:hAnsi="Times New Roman" w:cs="Times New Roman" w:hint="eastAsia"/>
          <w:kern w:val="0"/>
          <w:szCs w:val="21"/>
          <w14:ligatures w14:val="none"/>
        </w:rPr>
        <w:t>/</w:t>
      </w:r>
      <w:r w:rsidR="00D16861">
        <w:rPr>
          <w:rFonts w:ascii="Times New Roman" w:eastAsia="等线" w:hAnsi="Times New Roman" w:cs="Times New Roman" w:hint="eastAsia"/>
          <w:kern w:val="0"/>
          <w:szCs w:val="21"/>
          <w14:ligatures w14:val="none"/>
        </w:rPr>
        <w:t>inactive</w:t>
      </w:r>
      <w:r w:rsidRPr="007E31D8">
        <w:rPr>
          <w:rFonts w:ascii="Times New Roman" w:eastAsia="等线" w:hAnsi="Times New Roman" w:cs="Times New Roman" w:hint="eastAsia"/>
          <w:kern w:val="0"/>
          <w:szCs w:val="21"/>
          <w14:ligatures w14:val="none"/>
        </w:rPr>
        <w:t xml:space="preserve"> mode to </w:t>
      </w:r>
      <w:r w:rsidR="00D16861">
        <w:rPr>
          <w:rFonts w:ascii="Times New Roman" w:eastAsia="等线" w:hAnsi="Times New Roman" w:cs="Times New Roman" w:hint="eastAsia"/>
          <w:kern w:val="0"/>
          <w:szCs w:val="21"/>
          <w14:ligatures w14:val="none"/>
        </w:rPr>
        <w:t>connected</w:t>
      </w:r>
      <w:r w:rsidR="00D16861" w:rsidRPr="007E31D8">
        <w:rPr>
          <w:rFonts w:ascii="Times New Roman" w:eastAsia="等线" w:hAnsi="Times New Roman" w:cs="Times New Roman" w:hint="eastAsia"/>
          <w:kern w:val="0"/>
          <w:szCs w:val="21"/>
          <w14:ligatures w14:val="none"/>
        </w:rPr>
        <w:t xml:space="preserve"> </w:t>
      </w:r>
      <w:r w:rsidRPr="007E31D8">
        <w:rPr>
          <w:rFonts w:ascii="Times New Roman" w:eastAsia="等线" w:hAnsi="Times New Roman" w:cs="Times New Roman" w:hint="eastAsia"/>
          <w:kern w:val="0"/>
          <w:szCs w:val="21"/>
          <w14:ligatures w14:val="none"/>
        </w:rPr>
        <w:t>mode through 4-step RACH, if the measurement and</w:t>
      </w:r>
      <w:r>
        <w:rPr>
          <w:rFonts w:ascii="Times New Roman" w:eastAsia="等线" w:hAnsi="Times New Roman" w:cs="Times New Roman" w:hint="eastAsia"/>
          <w:kern w:val="0"/>
          <w:szCs w:val="21"/>
          <w14:ligatures w14:val="none"/>
        </w:rPr>
        <w:t>/or</w:t>
      </w:r>
      <w:r w:rsidRPr="007E31D8">
        <w:rPr>
          <w:rFonts w:ascii="Times New Roman" w:eastAsia="等线" w:hAnsi="Times New Roman" w:cs="Times New Roman" w:hint="eastAsia"/>
          <w:kern w:val="0"/>
          <w:szCs w:val="21"/>
          <w14:ligatures w14:val="none"/>
        </w:rPr>
        <w:t xml:space="preserve"> reporting </w:t>
      </w:r>
      <w:r>
        <w:rPr>
          <w:rFonts w:ascii="Times New Roman" w:eastAsia="等线" w:hAnsi="Times New Roman" w:cs="Times New Roman" w:hint="eastAsia"/>
          <w:kern w:val="0"/>
          <w:szCs w:val="21"/>
          <w14:ligatures w14:val="none"/>
        </w:rPr>
        <w:t>mechanism</w:t>
      </w:r>
      <w:r w:rsidRPr="007E31D8">
        <w:rPr>
          <w:rFonts w:ascii="Times New Roman" w:eastAsia="等线" w:hAnsi="Times New Roman" w:cs="Times New Roman" w:hint="eastAsia"/>
          <w:kern w:val="0"/>
          <w:szCs w:val="21"/>
          <w14:ligatures w14:val="none"/>
        </w:rPr>
        <w:t xml:space="preserve"> is initiated earlier, unnecessary system latency can be </w:t>
      </w:r>
      <w:r>
        <w:rPr>
          <w:rFonts w:ascii="Times New Roman" w:eastAsia="等线" w:hAnsi="Times New Roman" w:cs="Times New Roman" w:hint="eastAsia"/>
          <w:kern w:val="0"/>
          <w:szCs w:val="21"/>
          <w14:ligatures w14:val="none"/>
        </w:rPr>
        <w:t>shortened</w:t>
      </w:r>
      <w:r w:rsidRPr="007E31D8">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It</w:t>
      </w:r>
      <w:r w:rsidRPr="007E31D8">
        <w:rPr>
          <w:rFonts w:ascii="Times New Roman" w:eastAsia="等线" w:hAnsi="Times New Roman" w:cs="Times New Roman" w:hint="eastAsia"/>
          <w:kern w:val="0"/>
          <w:szCs w:val="21"/>
          <w14:ligatures w14:val="none"/>
        </w:rPr>
        <w:t xml:space="preserve"> allows the </w:t>
      </w:r>
      <w:r>
        <w:rPr>
          <w:rFonts w:ascii="Times New Roman" w:eastAsia="等线" w:hAnsi="Times New Roman" w:cs="Times New Roman" w:hint="eastAsia"/>
          <w:kern w:val="0"/>
          <w:szCs w:val="21"/>
          <w14:ligatures w14:val="none"/>
        </w:rPr>
        <w:t xml:space="preserve">NR </w:t>
      </w:r>
      <w:r w:rsidRPr="007E31D8">
        <w:rPr>
          <w:rFonts w:ascii="Times New Roman" w:eastAsia="等线" w:hAnsi="Times New Roman" w:cs="Times New Roman" w:hint="eastAsia"/>
          <w:kern w:val="0"/>
          <w:szCs w:val="21"/>
          <w14:ligatures w14:val="none"/>
        </w:rPr>
        <w:t xml:space="preserve">system to complete adjustments such as </w:t>
      </w:r>
      <w:r w:rsidR="001277DE">
        <w:rPr>
          <w:rFonts w:ascii="Times New Roman" w:eastAsia="等线" w:hAnsi="Times New Roman" w:cs="Times New Roman" w:hint="eastAsia"/>
          <w:kern w:val="0"/>
          <w:szCs w:val="21"/>
          <w14:ligatures w14:val="none"/>
        </w:rPr>
        <w:t>precoding</w:t>
      </w:r>
      <w:r w:rsidRPr="007E31D8">
        <w:rPr>
          <w:rFonts w:ascii="Times New Roman" w:eastAsia="等线" w:hAnsi="Times New Roman" w:cs="Times New Roman" w:hint="eastAsia"/>
          <w:kern w:val="0"/>
          <w:szCs w:val="21"/>
          <w14:ligatures w14:val="none"/>
        </w:rPr>
        <w:t xml:space="preserve"> and MCS earlier, which is </w:t>
      </w:r>
      <w:r>
        <w:rPr>
          <w:rFonts w:ascii="Times New Roman" w:eastAsia="等线" w:hAnsi="Times New Roman" w:cs="Times New Roman" w:hint="eastAsia"/>
          <w:kern w:val="0"/>
          <w:szCs w:val="21"/>
          <w14:ligatures w14:val="none"/>
        </w:rPr>
        <w:t xml:space="preserve">also </w:t>
      </w:r>
      <w:r w:rsidRPr="007E31D8">
        <w:rPr>
          <w:rFonts w:ascii="Times New Roman" w:eastAsia="等线" w:hAnsi="Times New Roman" w:cs="Times New Roman" w:hint="eastAsia"/>
          <w:kern w:val="0"/>
          <w:szCs w:val="21"/>
          <w14:ligatures w14:val="none"/>
        </w:rPr>
        <w:t>beneficial for further improving NR system performance.</w:t>
      </w:r>
      <w:r w:rsidR="004D48B5">
        <w:rPr>
          <w:rFonts w:ascii="Times New Roman" w:eastAsia="等线" w:hAnsi="Times New Roman" w:cs="Times New Roman" w:hint="eastAsia"/>
          <w:kern w:val="0"/>
          <w:szCs w:val="21"/>
          <w14:ligatures w14:val="none"/>
        </w:rPr>
        <w:t xml:space="preserve"> In the following, we focus on the SI resource configurations, UE operations and transmission occasion(s) determination to support the early triggering enhancement.</w:t>
      </w:r>
    </w:p>
    <w:p w14:paraId="3FBB80F6" w14:textId="3A7285D1" w:rsidR="00A7235B" w:rsidRPr="004C6B12" w:rsidRDefault="00A7235B"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4C6B12">
        <w:rPr>
          <w:rFonts w:ascii="Times New Roman" w:eastAsia="等线" w:hAnsi="Times New Roman" w:cs="Times New Roman"/>
          <w:b/>
          <w:bCs/>
          <w:kern w:val="0"/>
          <w:szCs w:val="21"/>
          <w14:ligatures w14:val="none"/>
        </w:rPr>
        <w:t>R</w:t>
      </w:r>
      <w:r w:rsidRPr="004C6B12">
        <w:rPr>
          <w:rFonts w:ascii="Times New Roman" w:eastAsia="等线" w:hAnsi="Times New Roman" w:cs="Times New Roman" w:hint="eastAsia"/>
          <w:b/>
          <w:bCs/>
          <w:kern w:val="0"/>
          <w:szCs w:val="21"/>
          <w14:ligatures w14:val="none"/>
        </w:rPr>
        <w:t>esource configuration</w:t>
      </w:r>
      <w:r w:rsidR="000918F9">
        <w:rPr>
          <w:rFonts w:ascii="Times New Roman" w:eastAsia="等线" w:hAnsi="Times New Roman" w:cs="Times New Roman" w:hint="eastAsia"/>
          <w:b/>
          <w:bCs/>
          <w:kern w:val="0"/>
          <w:szCs w:val="21"/>
          <w14:ligatures w14:val="none"/>
        </w:rPr>
        <w:t>s</w:t>
      </w:r>
      <w:r w:rsidRPr="004C6B12">
        <w:rPr>
          <w:rFonts w:ascii="Times New Roman" w:eastAsia="等线" w:hAnsi="Times New Roman" w:cs="Times New Roman" w:hint="eastAsia"/>
          <w:b/>
          <w:bCs/>
          <w:kern w:val="0"/>
          <w:szCs w:val="21"/>
          <w14:ligatures w14:val="none"/>
        </w:rPr>
        <w:t xml:space="preserve"> for early triggering</w:t>
      </w:r>
    </w:p>
    <w:p w14:paraId="3475B945" w14:textId="77777777" w:rsidR="004A79DF" w:rsidRDefault="004A79DF"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79DF">
        <w:rPr>
          <w:rFonts w:ascii="Times New Roman" w:eastAsia="等线" w:hAnsi="Times New Roman" w:cs="Times New Roman" w:hint="eastAsia"/>
          <w:kern w:val="0"/>
          <w:szCs w:val="21"/>
          <w14:ligatures w14:val="none"/>
        </w:rPr>
        <w:t xml:space="preserve">Considering the legacy resource configurations of TRS for the idle/inactive state in TS 38.331, we believe it is natural to introduce an additional optional </w:t>
      </w:r>
      <w:r w:rsidRPr="00D959EC">
        <w:rPr>
          <w:rFonts w:ascii="Times New Roman" w:eastAsia="等线" w:hAnsi="Times New Roman" w:cs="Times New Roman" w:hint="eastAsia"/>
          <w:i/>
          <w:iCs/>
          <w:kern w:val="0"/>
          <w:szCs w:val="21"/>
          <w14:ligatures w14:val="none"/>
        </w:rPr>
        <w:t>SIBx</w:t>
      </w:r>
      <w:r w:rsidRPr="004A79DF">
        <w:rPr>
          <w:rFonts w:ascii="Times New Roman" w:eastAsia="等线" w:hAnsi="Times New Roman" w:cs="Times New Roman" w:hint="eastAsia"/>
          <w:kern w:val="0"/>
          <w:szCs w:val="21"/>
          <w14:ligatures w14:val="none"/>
        </w:rPr>
        <w:t xml:space="preserve"> for </w:t>
      </w:r>
      <w:r>
        <w:rPr>
          <w:rFonts w:ascii="Times New Roman" w:eastAsia="等线" w:hAnsi="Times New Roman" w:cs="Times New Roman" w:hint="eastAsia"/>
          <w:kern w:val="0"/>
          <w:szCs w:val="21"/>
          <w14:ligatures w14:val="none"/>
        </w:rPr>
        <w:t>early triggering</w:t>
      </w:r>
      <w:r w:rsidRPr="004A79DF">
        <w:rPr>
          <w:rFonts w:ascii="Times New Roman" w:eastAsia="等线" w:hAnsi="Times New Roman" w:cs="Times New Roman" w:hint="eastAsia"/>
          <w:kern w:val="0"/>
          <w:szCs w:val="21"/>
          <w14:ligatures w14:val="none"/>
        </w:rPr>
        <w:t xml:space="preserve"> resource configurations. For example, </w:t>
      </w:r>
      <w:r w:rsidRPr="00D959EC">
        <w:rPr>
          <w:rFonts w:ascii="Times New Roman" w:eastAsia="等线" w:hAnsi="Times New Roman" w:cs="Times New Roman" w:hint="eastAsia"/>
          <w:i/>
          <w:iCs/>
          <w:kern w:val="0"/>
          <w:szCs w:val="21"/>
          <w14:ligatures w14:val="none"/>
        </w:rPr>
        <w:t>SIB25</w:t>
      </w:r>
      <w:r w:rsidRPr="004A79DF">
        <w:rPr>
          <w:rFonts w:ascii="Times New Roman" w:eastAsia="等线" w:hAnsi="Times New Roman" w:cs="Times New Roman" w:hint="eastAsia"/>
          <w:kern w:val="0"/>
          <w:szCs w:val="21"/>
          <w14:ligatures w14:val="none"/>
        </w:rPr>
        <w:t xml:space="preserve"> could contain configurations of early triggering resources for idle/inactive UEs, </w:t>
      </w:r>
      <w:proofErr w:type="gramStart"/>
      <w:r w:rsidRPr="004A79DF">
        <w:rPr>
          <w:rFonts w:ascii="Times New Roman" w:eastAsia="等线" w:hAnsi="Times New Roman" w:cs="Times New Roman" w:hint="eastAsia"/>
          <w:kern w:val="0"/>
          <w:szCs w:val="21"/>
          <w14:ligatures w14:val="none"/>
        </w:rPr>
        <w:t>similar to</w:t>
      </w:r>
      <w:proofErr w:type="gramEnd"/>
      <w:r w:rsidRPr="004A79DF">
        <w:rPr>
          <w:rFonts w:ascii="Times New Roman" w:eastAsia="等线" w:hAnsi="Times New Roman" w:cs="Times New Roman" w:hint="eastAsia"/>
          <w:kern w:val="0"/>
          <w:szCs w:val="21"/>
          <w14:ligatures w14:val="none"/>
        </w:rPr>
        <w:t xml:space="preserve"> </w:t>
      </w:r>
      <w:r w:rsidRPr="00D959EC">
        <w:rPr>
          <w:rFonts w:ascii="Times New Roman" w:eastAsia="等线" w:hAnsi="Times New Roman" w:cs="Times New Roman" w:hint="eastAsia"/>
          <w:i/>
          <w:iCs/>
          <w:kern w:val="0"/>
          <w:szCs w:val="21"/>
          <w14:ligatures w14:val="none"/>
        </w:rPr>
        <w:t>SIB17</w:t>
      </w:r>
      <w:r w:rsidRPr="004A79DF">
        <w:rPr>
          <w:rFonts w:ascii="Times New Roman" w:eastAsia="等线" w:hAnsi="Times New Roman" w:cs="Times New Roman" w:hint="eastAsia"/>
          <w:kern w:val="0"/>
          <w:szCs w:val="21"/>
          <w14:ligatures w14:val="none"/>
        </w:rPr>
        <w:t xml:space="preserve"> for TRS. </w:t>
      </w:r>
    </w:p>
    <w:p w14:paraId="17170E15" w14:textId="66E1DDBE" w:rsidR="004A79DF" w:rsidRPr="002E672B" w:rsidRDefault="004A79DF"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79DF">
        <w:rPr>
          <w:rFonts w:ascii="Times New Roman" w:eastAsia="等线" w:hAnsi="Times New Roman" w:cs="Times New Roman" w:hint="eastAsia"/>
          <w:kern w:val="0"/>
          <w:szCs w:val="21"/>
          <w14:ligatures w14:val="none"/>
        </w:rPr>
        <w:t xml:space="preserve">In addition, to minimize the overhead of system information, we consider that a single additional </w:t>
      </w:r>
      <w:r w:rsidRPr="00D959EC">
        <w:rPr>
          <w:rFonts w:ascii="Times New Roman" w:eastAsia="等线" w:hAnsi="Times New Roman" w:cs="Times New Roman" w:hint="eastAsia"/>
          <w:i/>
          <w:iCs/>
          <w:kern w:val="0"/>
          <w:szCs w:val="21"/>
          <w14:ligatures w14:val="none"/>
        </w:rPr>
        <w:t>SIBx</w:t>
      </w:r>
      <w:r w:rsidRPr="004A79DF">
        <w:rPr>
          <w:rFonts w:ascii="Times New Roman" w:eastAsia="等线" w:hAnsi="Times New Roman" w:cs="Times New Roman" w:hint="eastAsia"/>
          <w:kern w:val="0"/>
          <w:szCs w:val="21"/>
          <w14:ligatures w14:val="none"/>
        </w:rPr>
        <w:t xml:space="preserve"> would be sufficient for the early trigger</w:t>
      </w:r>
      <w:r>
        <w:rPr>
          <w:rFonts w:ascii="Times New Roman" w:eastAsia="等线" w:hAnsi="Times New Roman" w:cs="Times New Roman" w:hint="eastAsia"/>
          <w:kern w:val="0"/>
          <w:szCs w:val="21"/>
          <w14:ligatures w14:val="none"/>
        </w:rPr>
        <w:t>ing</w:t>
      </w:r>
      <w:r w:rsidRPr="004A79DF">
        <w:rPr>
          <w:rFonts w:ascii="Times New Roman" w:eastAsia="等线" w:hAnsi="Times New Roman" w:cs="Times New Roman" w:hint="eastAsia"/>
          <w:kern w:val="0"/>
          <w:szCs w:val="21"/>
          <w14:ligatures w14:val="none"/>
        </w:rPr>
        <w:t xml:space="preserve"> case, regardless of the number of supported procedure types, including SRS measurement, CSI-RS measurement, and CSI reporting in this </w:t>
      </w:r>
      <w:r w:rsidR="009C64F1">
        <w:rPr>
          <w:rFonts w:ascii="Times New Roman" w:eastAsia="等线" w:hAnsi="Times New Roman" w:cs="Times New Roman" w:hint="eastAsia"/>
          <w:kern w:val="0"/>
          <w:szCs w:val="21"/>
          <w14:ligatures w14:val="none"/>
        </w:rPr>
        <w:t>i</w:t>
      </w:r>
      <w:r w:rsidRPr="004A79DF">
        <w:rPr>
          <w:rFonts w:ascii="Times New Roman" w:eastAsia="等线" w:hAnsi="Times New Roman" w:cs="Times New Roman" w:hint="eastAsia"/>
          <w:kern w:val="0"/>
          <w:szCs w:val="21"/>
          <w14:ligatures w14:val="none"/>
        </w:rPr>
        <w:t>tem.</w:t>
      </w:r>
    </w:p>
    <w:p w14:paraId="11765BA6" w14:textId="6DBF3081" w:rsidR="004C6B12" w:rsidRPr="002E672B" w:rsidRDefault="002E672B"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E672B">
        <w:rPr>
          <w:rFonts w:ascii="Times New Roman" w:eastAsia="等线" w:hAnsi="Times New Roman" w:cs="Times New Roman" w:hint="eastAsia"/>
          <w:b/>
          <w:bCs/>
          <w:i/>
          <w:iCs/>
          <w:kern w:val="0"/>
          <w:szCs w:val="21"/>
          <w14:ligatures w14:val="none"/>
        </w:rPr>
        <w:lastRenderedPageBreak/>
        <w:t xml:space="preserve">Proposal </w:t>
      </w:r>
      <w:r w:rsidR="006E0EAC">
        <w:rPr>
          <w:rFonts w:ascii="Times New Roman" w:eastAsia="等线" w:hAnsi="Times New Roman" w:cs="Times New Roman" w:hint="eastAsia"/>
          <w:b/>
          <w:bCs/>
          <w:i/>
          <w:iCs/>
          <w:kern w:val="0"/>
          <w:szCs w:val="21"/>
          <w14:ligatures w14:val="none"/>
        </w:rPr>
        <w:t>1</w:t>
      </w:r>
      <w:r w:rsidRPr="002E672B">
        <w:rPr>
          <w:rFonts w:ascii="Times New Roman" w:eastAsia="等线" w:hAnsi="Times New Roman" w:cs="Times New Roman" w:hint="eastAsia"/>
          <w:b/>
          <w:bCs/>
          <w:i/>
          <w:iCs/>
          <w:kern w:val="0"/>
          <w:szCs w:val="21"/>
          <w14:ligatures w14:val="none"/>
        </w:rPr>
        <w:t xml:space="preserve">: Adding </w:t>
      </w:r>
      <w:r w:rsidR="004A79DF">
        <w:rPr>
          <w:rFonts w:ascii="Times New Roman" w:eastAsia="等线" w:hAnsi="Times New Roman" w:cs="Times New Roman" w:hint="eastAsia"/>
          <w:b/>
          <w:bCs/>
          <w:i/>
          <w:iCs/>
          <w:kern w:val="0"/>
          <w:szCs w:val="21"/>
          <w14:ligatures w14:val="none"/>
        </w:rPr>
        <w:t xml:space="preserve">one </w:t>
      </w:r>
      <w:r w:rsidRPr="002E672B">
        <w:rPr>
          <w:rFonts w:ascii="Times New Roman" w:eastAsia="等线" w:hAnsi="Times New Roman" w:cs="Times New Roman" w:hint="eastAsia"/>
          <w:b/>
          <w:bCs/>
          <w:i/>
          <w:iCs/>
          <w:kern w:val="0"/>
          <w:szCs w:val="21"/>
          <w14:ligatures w14:val="none"/>
        </w:rPr>
        <w:t xml:space="preserve">additional </w:t>
      </w:r>
      <w:r>
        <w:rPr>
          <w:rFonts w:ascii="Times New Roman" w:eastAsia="等线" w:hAnsi="Times New Roman" w:cs="Times New Roman" w:hint="eastAsia"/>
          <w:b/>
          <w:bCs/>
          <w:i/>
          <w:iCs/>
          <w:kern w:val="0"/>
          <w:szCs w:val="21"/>
          <w14:ligatures w14:val="none"/>
        </w:rPr>
        <w:t xml:space="preserve">optional </w:t>
      </w:r>
      <w:r w:rsidRPr="002E672B">
        <w:rPr>
          <w:rFonts w:ascii="Times New Roman" w:eastAsia="等线" w:hAnsi="Times New Roman" w:cs="Times New Roman" w:hint="eastAsia"/>
          <w:b/>
          <w:bCs/>
          <w:i/>
          <w:iCs/>
          <w:kern w:val="0"/>
          <w:szCs w:val="21"/>
          <w14:ligatures w14:val="none"/>
        </w:rPr>
        <w:t>SIBx to support early SRS/CSI-RS/CSI report resource configurations</w:t>
      </w:r>
      <w:r w:rsidR="00D703CE">
        <w:rPr>
          <w:rFonts w:ascii="Times New Roman" w:eastAsia="等线" w:hAnsi="Times New Roman" w:cs="Times New Roman" w:hint="eastAsia"/>
          <w:b/>
          <w:bCs/>
          <w:i/>
          <w:iCs/>
          <w:kern w:val="0"/>
          <w:szCs w:val="21"/>
          <w14:ligatures w14:val="none"/>
        </w:rPr>
        <w:t>.</w:t>
      </w:r>
    </w:p>
    <w:p w14:paraId="0B377550" w14:textId="7CE8C52F" w:rsidR="004A66A0" w:rsidRPr="001277DE" w:rsidRDefault="004A66A0" w:rsidP="004A66A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66A0">
        <w:rPr>
          <w:rFonts w:ascii="Times New Roman" w:eastAsia="等线" w:hAnsi="Times New Roman" w:cs="Times New Roman" w:hint="eastAsia"/>
          <w:kern w:val="0"/>
          <w:szCs w:val="21"/>
          <w14:ligatures w14:val="none"/>
        </w:rPr>
        <w:t xml:space="preserve">Furthermore, to reduce overhead, </w:t>
      </w:r>
      <w:bookmarkStart w:id="3" w:name="_Hlk205825311"/>
      <w:r w:rsidR="004C12B1">
        <w:rPr>
          <w:rFonts w:ascii="Times New Roman" w:eastAsia="等线" w:hAnsi="Times New Roman" w:cs="Times New Roman" w:hint="eastAsia"/>
          <w:kern w:val="0"/>
          <w:szCs w:val="21"/>
          <w14:ligatures w14:val="none"/>
        </w:rPr>
        <w:t>part(s)</w:t>
      </w:r>
      <w:r>
        <w:rPr>
          <w:rFonts w:ascii="Times New Roman" w:eastAsia="等线" w:hAnsi="Times New Roman" w:cs="Times New Roman" w:hint="eastAsia"/>
          <w:kern w:val="0"/>
          <w:szCs w:val="21"/>
          <w14:ligatures w14:val="none"/>
        </w:rPr>
        <w:t xml:space="preserve"> of </w:t>
      </w:r>
      <w:r w:rsidRPr="004A66A0">
        <w:rPr>
          <w:rFonts w:ascii="Times New Roman" w:eastAsia="等线" w:hAnsi="Times New Roman" w:cs="Times New Roman" w:hint="eastAsia"/>
          <w:kern w:val="0"/>
          <w:szCs w:val="21"/>
          <w14:ligatures w14:val="none"/>
        </w:rPr>
        <w:t xml:space="preserve">resource configuration parameters should be more </w:t>
      </w:r>
      <w:r>
        <w:rPr>
          <w:rFonts w:ascii="Times New Roman" w:eastAsia="等线" w:hAnsi="Times New Roman" w:cs="Times New Roman" w:hint="eastAsia"/>
          <w:kern w:val="0"/>
          <w:szCs w:val="21"/>
          <w14:ligatures w14:val="none"/>
        </w:rPr>
        <w:t>simplified</w:t>
      </w:r>
      <w:r w:rsidRPr="004A66A0">
        <w:rPr>
          <w:rFonts w:ascii="Times New Roman" w:eastAsia="等线" w:hAnsi="Times New Roman" w:cs="Times New Roman" w:hint="eastAsia"/>
          <w:kern w:val="0"/>
          <w:szCs w:val="21"/>
          <w14:ligatures w14:val="none"/>
        </w:rPr>
        <w:t xml:space="preserve"> compared to the SRS/CSI/CSI-RS resource configurations in the connected state. </w:t>
      </w:r>
      <w:bookmarkEnd w:id="3"/>
      <w:r w:rsidRPr="004A66A0">
        <w:rPr>
          <w:rFonts w:ascii="Times New Roman" w:eastAsia="等线" w:hAnsi="Times New Roman" w:cs="Times New Roman" w:hint="eastAsia"/>
          <w:kern w:val="0"/>
          <w:szCs w:val="21"/>
          <w14:ligatures w14:val="none"/>
        </w:rPr>
        <w:t xml:space="preserve">For example, certain parameters can adopt default values without explicit configuration, such as </w:t>
      </w:r>
      <w:r>
        <w:rPr>
          <w:rFonts w:ascii="Times New Roman" w:eastAsia="等线" w:hAnsi="Times New Roman" w:cs="Times New Roman" w:hint="eastAsia"/>
          <w:kern w:val="0"/>
          <w:szCs w:val="21"/>
          <w14:ligatures w14:val="none"/>
        </w:rPr>
        <w:t>disabling</w:t>
      </w:r>
      <w:r w:rsidRPr="004A66A0">
        <w:rPr>
          <w:rFonts w:ascii="Times New Roman" w:eastAsia="等线" w:hAnsi="Times New Roman" w:cs="Times New Roman" w:hint="eastAsia"/>
          <w:kern w:val="0"/>
          <w:szCs w:val="21"/>
          <w14:ligatures w14:val="none"/>
        </w:rPr>
        <w:t xml:space="preserve"> the FH </w:t>
      </w:r>
      <w:r>
        <w:rPr>
          <w:rFonts w:ascii="Times New Roman" w:eastAsia="等线" w:hAnsi="Times New Roman" w:cs="Times New Roman" w:hint="eastAsia"/>
          <w:kern w:val="0"/>
          <w:szCs w:val="21"/>
          <w14:ligatures w14:val="none"/>
        </w:rPr>
        <w:t>feature</w:t>
      </w:r>
      <w:r w:rsidRPr="004A66A0">
        <w:rPr>
          <w:rFonts w:ascii="Times New Roman" w:eastAsia="等线" w:hAnsi="Times New Roman" w:cs="Times New Roman" w:hint="eastAsia"/>
          <w:kern w:val="0"/>
          <w:szCs w:val="21"/>
          <w14:ligatures w14:val="none"/>
        </w:rPr>
        <w:t xml:space="preserve">s for SRS by default, with no need to configure the related parameters. In addition, for some parameters, such as </w:t>
      </w:r>
      <w:r w:rsidRPr="004A66A0">
        <w:rPr>
          <w:rFonts w:ascii="Times New Roman" w:eastAsia="等线" w:hAnsi="Times New Roman" w:cs="Times New Roman" w:hint="eastAsia"/>
          <w:i/>
          <w:iCs/>
          <w:kern w:val="0"/>
          <w:szCs w:val="21"/>
          <w14:ligatures w14:val="none"/>
        </w:rPr>
        <w:t>periodicityAndOffset</w:t>
      </w:r>
      <w:r w:rsidRPr="004A66A0">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is no need to be configured since we believe the type of aperiodic is the only type for early triggering resources.</w:t>
      </w:r>
      <w:r w:rsidR="001277DE">
        <w:rPr>
          <w:rFonts w:ascii="Times New Roman" w:eastAsia="等线" w:hAnsi="Times New Roman" w:cs="Times New Roman" w:hint="eastAsia"/>
          <w:kern w:val="0"/>
          <w:szCs w:val="21"/>
          <w14:ligatures w14:val="none"/>
        </w:rPr>
        <w:t xml:space="preserve"> In addition, the power control parameters, spatial filters and timing advance are UE-specific so that it</w:t>
      </w:r>
      <w:r w:rsidR="00EC7906">
        <w:rPr>
          <w:rFonts w:ascii="Times New Roman" w:eastAsia="等线" w:hAnsi="Times New Roman" w:cs="Times New Roman" w:hint="eastAsia"/>
          <w:kern w:val="0"/>
          <w:szCs w:val="21"/>
          <w14:ligatures w14:val="none"/>
        </w:rPr>
        <w:t xml:space="preserve"> is</w:t>
      </w:r>
      <w:r w:rsidR="001277DE">
        <w:rPr>
          <w:rFonts w:ascii="Times New Roman" w:eastAsia="等线" w:hAnsi="Times New Roman" w:cs="Times New Roman" w:hint="eastAsia"/>
          <w:kern w:val="0"/>
          <w:szCs w:val="21"/>
          <w14:ligatures w14:val="none"/>
        </w:rPr>
        <w:t xml:space="preserve"> not appropriate to be configured in system information.</w:t>
      </w:r>
    </w:p>
    <w:p w14:paraId="5860C865" w14:textId="409066D1" w:rsidR="004A66A0" w:rsidRPr="004C12B1" w:rsidRDefault="004A66A0"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C12B1">
        <w:rPr>
          <w:rFonts w:ascii="Times New Roman" w:eastAsia="等线" w:hAnsi="Times New Roman" w:cs="Times New Roman" w:hint="eastAsia"/>
          <w:b/>
          <w:bCs/>
          <w:i/>
          <w:iCs/>
          <w:kern w:val="0"/>
          <w:szCs w:val="21"/>
          <w14:ligatures w14:val="none"/>
        </w:rPr>
        <w:t xml:space="preserve">Proposal </w:t>
      </w:r>
      <w:r w:rsidR="006E0EAC">
        <w:rPr>
          <w:rFonts w:ascii="Times New Roman" w:eastAsia="等线" w:hAnsi="Times New Roman" w:cs="Times New Roman" w:hint="eastAsia"/>
          <w:b/>
          <w:bCs/>
          <w:i/>
          <w:iCs/>
          <w:kern w:val="0"/>
          <w:szCs w:val="21"/>
          <w14:ligatures w14:val="none"/>
        </w:rPr>
        <w:t>2</w:t>
      </w:r>
      <w:r w:rsidRPr="004C12B1">
        <w:rPr>
          <w:rFonts w:ascii="Times New Roman" w:eastAsia="等线" w:hAnsi="Times New Roman" w:cs="Times New Roman" w:hint="eastAsia"/>
          <w:b/>
          <w:bCs/>
          <w:i/>
          <w:iCs/>
          <w:kern w:val="0"/>
          <w:szCs w:val="21"/>
          <w14:ligatures w14:val="none"/>
        </w:rPr>
        <w:t xml:space="preserve">: </w:t>
      </w:r>
      <w:r w:rsidR="004C12B1" w:rsidRPr="004C12B1">
        <w:rPr>
          <w:rFonts w:ascii="Times New Roman" w:eastAsia="等线" w:hAnsi="Times New Roman" w:cs="Times New Roman" w:hint="eastAsia"/>
          <w:b/>
          <w:bCs/>
          <w:i/>
          <w:iCs/>
          <w:kern w:val="0"/>
          <w:szCs w:val="21"/>
          <w14:ligatures w14:val="none"/>
        </w:rPr>
        <w:t>Part</w:t>
      </w:r>
      <w:r w:rsidR="001277DE">
        <w:rPr>
          <w:rFonts w:ascii="Times New Roman" w:eastAsia="等线" w:hAnsi="Times New Roman" w:cs="Times New Roman" w:hint="eastAsia"/>
          <w:b/>
          <w:bCs/>
          <w:i/>
          <w:iCs/>
          <w:kern w:val="0"/>
          <w:szCs w:val="21"/>
          <w14:ligatures w14:val="none"/>
        </w:rPr>
        <w:t>ial</w:t>
      </w:r>
      <w:r w:rsidR="004C12B1" w:rsidRPr="004C12B1">
        <w:rPr>
          <w:rFonts w:ascii="Times New Roman" w:eastAsia="等线" w:hAnsi="Times New Roman" w:cs="Times New Roman" w:hint="eastAsia"/>
          <w:b/>
          <w:bCs/>
          <w:i/>
          <w:iCs/>
          <w:kern w:val="0"/>
          <w:szCs w:val="21"/>
          <w14:ligatures w14:val="none"/>
        </w:rPr>
        <w:t xml:space="preserve"> resource configuration parameters should be simplified compared to the SRS/CSI/CSI-RS resource configurations in the connected state to save the overhead.</w:t>
      </w:r>
    </w:p>
    <w:p w14:paraId="4FECCD7F" w14:textId="77777777" w:rsidR="002E0FE3" w:rsidRDefault="002E0FE3"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6C4F6BBB" w14:textId="420CA130" w:rsidR="00225449" w:rsidRPr="00557ECD" w:rsidRDefault="00225449" w:rsidP="00225449">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557ECD">
        <w:rPr>
          <w:rFonts w:ascii="Times New Roman" w:eastAsia="等线" w:hAnsi="Times New Roman" w:cs="Times New Roman" w:hint="eastAsia"/>
          <w:b/>
          <w:bCs/>
          <w:kern w:val="0"/>
          <w:szCs w:val="21"/>
          <w14:ligatures w14:val="none"/>
        </w:rPr>
        <w:t xml:space="preserve">UE </w:t>
      </w:r>
      <w:r w:rsidR="008C534E">
        <w:rPr>
          <w:rFonts w:ascii="Times New Roman" w:eastAsia="等线" w:hAnsi="Times New Roman" w:cs="Times New Roman" w:hint="eastAsia"/>
          <w:b/>
          <w:bCs/>
          <w:kern w:val="0"/>
          <w:szCs w:val="21"/>
          <w14:ligatures w14:val="none"/>
        </w:rPr>
        <w:t>operations</w:t>
      </w:r>
      <w:r w:rsidRPr="00557ECD">
        <w:rPr>
          <w:rFonts w:ascii="Times New Roman" w:eastAsia="等线" w:hAnsi="Times New Roman" w:cs="Times New Roman" w:hint="eastAsia"/>
          <w:b/>
          <w:bCs/>
          <w:kern w:val="0"/>
          <w:szCs w:val="21"/>
          <w14:ligatures w14:val="none"/>
        </w:rPr>
        <w:t xml:space="preserve"> via Msg3</w:t>
      </w:r>
    </w:p>
    <w:p w14:paraId="34270410" w14:textId="7847CD0A" w:rsidR="00225449" w:rsidRDefault="007E4BD3" w:rsidP="0022544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A</w:t>
      </w:r>
      <w:r w:rsidRPr="007E4BD3">
        <w:rPr>
          <w:rFonts w:ascii="Times New Roman" w:eastAsia="等线" w:hAnsi="Times New Roman" w:cs="Times New Roman" w:hint="eastAsia"/>
          <w:kern w:val="0"/>
          <w:szCs w:val="21"/>
          <w14:ligatures w14:val="none"/>
        </w:rPr>
        <w:t>s described in the WID</w:t>
      </w:r>
      <w:r>
        <w:rPr>
          <w:rFonts w:ascii="Times New Roman" w:eastAsia="等线" w:hAnsi="Times New Roman" w:cs="Times New Roman" w:hint="eastAsia"/>
          <w:kern w:val="0"/>
          <w:szCs w:val="21"/>
          <w14:ligatures w14:val="none"/>
        </w:rPr>
        <w:t xml:space="preserve">, </w:t>
      </w:r>
      <w:r w:rsidR="00BD58DE" w:rsidRPr="00BD58DE">
        <w:rPr>
          <w:rFonts w:ascii="Times New Roman" w:eastAsia="等线" w:hAnsi="Times New Roman" w:cs="Times New Roman" w:hint="eastAsia"/>
          <w:kern w:val="0"/>
          <w:szCs w:val="21"/>
          <w14:ligatures w14:val="none"/>
        </w:rPr>
        <w:t xml:space="preserve">UE capability is reported via Msg3, the reported content should at least include whether UE supports early triggering. </w:t>
      </w:r>
      <w:r w:rsidRPr="007E4BD3">
        <w:rPr>
          <w:rFonts w:ascii="Times New Roman" w:eastAsia="等线" w:hAnsi="Times New Roman" w:cs="Times New Roman" w:hint="eastAsia"/>
          <w:kern w:val="0"/>
          <w:szCs w:val="21"/>
          <w14:ligatures w14:val="none"/>
        </w:rPr>
        <w:t>In addition, since the UE is generally the benefi</w:t>
      </w:r>
      <w:r>
        <w:rPr>
          <w:rFonts w:ascii="Times New Roman" w:eastAsia="等线" w:hAnsi="Times New Roman" w:cs="Times New Roman" w:hint="eastAsia"/>
          <w:kern w:val="0"/>
          <w:szCs w:val="21"/>
          <w14:ligatures w14:val="none"/>
        </w:rPr>
        <w:t xml:space="preserve">t from </w:t>
      </w:r>
      <w:r w:rsidRPr="007E4BD3">
        <w:rPr>
          <w:rFonts w:ascii="Times New Roman" w:eastAsia="等线" w:hAnsi="Times New Roman" w:cs="Times New Roman" w:hint="eastAsia"/>
          <w:kern w:val="0"/>
          <w:szCs w:val="21"/>
          <w14:ligatures w14:val="none"/>
        </w:rPr>
        <w:t xml:space="preserve">the early triggering mechanism, whether it is necessary to perform this procedure should depend on the UE implementation. For example, the UE may decide whether to initiate early triggering. </w:t>
      </w:r>
      <w:r>
        <w:rPr>
          <w:rFonts w:ascii="Times New Roman" w:eastAsia="等线" w:hAnsi="Times New Roman" w:cs="Times New Roman" w:hint="eastAsia"/>
          <w:kern w:val="0"/>
          <w:szCs w:val="21"/>
          <w14:ligatures w14:val="none"/>
        </w:rPr>
        <w:t xml:space="preserve">Given </w:t>
      </w:r>
      <w:r w:rsidRPr="007E4BD3">
        <w:rPr>
          <w:rFonts w:ascii="Times New Roman" w:eastAsia="等线" w:hAnsi="Times New Roman" w:cs="Times New Roman"/>
          <w:kern w:val="0"/>
          <w:szCs w:val="21"/>
          <w14:ligatures w14:val="none"/>
        </w:rPr>
        <w:t>this</w:t>
      </w:r>
      <w:r>
        <w:rPr>
          <w:rFonts w:ascii="Times New Roman" w:eastAsia="等线" w:hAnsi="Times New Roman" w:cs="Times New Roman" w:hint="eastAsia"/>
          <w:kern w:val="0"/>
          <w:szCs w:val="21"/>
          <w14:ligatures w14:val="none"/>
        </w:rPr>
        <w:t>,</w:t>
      </w:r>
      <w:r w:rsidRPr="007E4BD3">
        <w:rPr>
          <w:rFonts w:ascii="Times New Roman" w:eastAsia="等线" w:hAnsi="Times New Roman" w:cs="Times New Roman" w:hint="eastAsia"/>
          <w:kern w:val="0"/>
          <w:szCs w:val="21"/>
          <w14:ligatures w14:val="none"/>
        </w:rPr>
        <w:t xml:space="preserve"> after receiving the resource configuration</w:t>
      </w:r>
      <w:r>
        <w:rPr>
          <w:rFonts w:ascii="Times New Roman" w:eastAsia="等线" w:hAnsi="Times New Roman" w:cs="Times New Roman" w:hint="eastAsia"/>
          <w:kern w:val="0"/>
          <w:szCs w:val="21"/>
          <w14:ligatures w14:val="none"/>
        </w:rPr>
        <w:t>s</w:t>
      </w:r>
      <w:r w:rsidRPr="007E4BD3">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via</w:t>
      </w:r>
      <w:r w:rsidRPr="007E4BD3">
        <w:rPr>
          <w:rFonts w:ascii="Times New Roman" w:eastAsia="等线" w:hAnsi="Times New Roman" w:cs="Times New Roman" w:hint="eastAsia"/>
          <w:kern w:val="0"/>
          <w:szCs w:val="21"/>
          <w14:ligatures w14:val="none"/>
        </w:rPr>
        <w:t xml:space="preserve"> SI, the UE can </w:t>
      </w:r>
      <w:r>
        <w:rPr>
          <w:rFonts w:ascii="Times New Roman" w:eastAsia="等线" w:hAnsi="Times New Roman" w:cs="Times New Roman" w:hint="eastAsia"/>
          <w:kern w:val="0"/>
          <w:szCs w:val="21"/>
          <w14:ligatures w14:val="none"/>
        </w:rPr>
        <w:t>request</w:t>
      </w:r>
      <w:r w:rsidRPr="007E4BD3">
        <w:rPr>
          <w:rFonts w:ascii="Times New Roman" w:eastAsia="等线" w:hAnsi="Times New Roman" w:cs="Times New Roman" w:hint="eastAsia"/>
          <w:kern w:val="0"/>
          <w:szCs w:val="21"/>
          <w14:ligatures w14:val="none"/>
        </w:rPr>
        <w:t xml:space="preserve"> an early</w:t>
      </w:r>
      <w:r>
        <w:rPr>
          <w:rFonts w:ascii="Times New Roman" w:eastAsia="等线" w:hAnsi="Times New Roman" w:cs="Times New Roman" w:hint="eastAsia"/>
          <w:kern w:val="0"/>
          <w:szCs w:val="21"/>
          <w14:ligatures w14:val="none"/>
        </w:rPr>
        <w:t xml:space="preserve"> SRS/CSI/CSI RS </w:t>
      </w:r>
      <w:r w:rsidRPr="007E4BD3">
        <w:rPr>
          <w:rFonts w:ascii="Times New Roman" w:eastAsia="等线" w:hAnsi="Times New Roman" w:cs="Times New Roman" w:hint="eastAsia"/>
          <w:kern w:val="0"/>
          <w:szCs w:val="21"/>
          <w14:ligatures w14:val="none"/>
        </w:rPr>
        <w:t>triggering via Msg3.</w:t>
      </w:r>
    </w:p>
    <w:p w14:paraId="2C2A0154" w14:textId="5C0DB35C" w:rsidR="00BD58DE" w:rsidRPr="007E4BD3" w:rsidRDefault="007E4BD3" w:rsidP="0022544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E4BD3">
        <w:rPr>
          <w:rFonts w:ascii="Times New Roman" w:eastAsia="等线" w:hAnsi="Times New Roman" w:cs="Times New Roman" w:hint="eastAsia"/>
          <w:b/>
          <w:bCs/>
          <w:i/>
          <w:iCs/>
          <w:kern w:val="0"/>
          <w:szCs w:val="21"/>
          <w14:ligatures w14:val="none"/>
        </w:rPr>
        <w:t xml:space="preserve">Proposal </w:t>
      </w:r>
      <w:r w:rsidR="006E0EAC">
        <w:rPr>
          <w:rFonts w:ascii="Times New Roman" w:eastAsia="等线" w:hAnsi="Times New Roman" w:cs="Times New Roman" w:hint="eastAsia"/>
          <w:b/>
          <w:bCs/>
          <w:i/>
          <w:iCs/>
          <w:kern w:val="0"/>
          <w:szCs w:val="21"/>
          <w14:ligatures w14:val="none"/>
        </w:rPr>
        <w:t>3</w:t>
      </w:r>
      <w:r w:rsidRPr="007E4BD3">
        <w:rPr>
          <w:rFonts w:ascii="Times New Roman" w:eastAsia="等线" w:hAnsi="Times New Roman" w:cs="Times New Roman" w:hint="eastAsia"/>
          <w:b/>
          <w:bCs/>
          <w:i/>
          <w:iCs/>
          <w:kern w:val="0"/>
          <w:szCs w:val="21"/>
          <w14:ligatures w14:val="none"/>
        </w:rPr>
        <w:t xml:space="preserve">: UE </w:t>
      </w:r>
      <w:r w:rsidR="001B6560">
        <w:rPr>
          <w:rFonts w:ascii="Times New Roman" w:eastAsia="等线" w:hAnsi="Times New Roman" w:cs="Times New Roman" w:hint="eastAsia"/>
          <w:b/>
          <w:bCs/>
          <w:i/>
          <w:iCs/>
          <w:kern w:val="0"/>
          <w:szCs w:val="21"/>
          <w14:ligatures w14:val="none"/>
        </w:rPr>
        <w:t>can</w:t>
      </w:r>
      <w:r w:rsidRPr="007E4BD3">
        <w:rPr>
          <w:rFonts w:ascii="Times New Roman" w:eastAsia="等线" w:hAnsi="Times New Roman" w:cs="Times New Roman" w:hint="eastAsia"/>
          <w:b/>
          <w:bCs/>
          <w:i/>
          <w:iCs/>
          <w:kern w:val="0"/>
          <w:szCs w:val="21"/>
          <w14:ligatures w14:val="none"/>
        </w:rPr>
        <w:t xml:space="preserve"> send a request for an early SRS/CSI/CSI RS triggering via Msg3.</w:t>
      </w:r>
    </w:p>
    <w:p w14:paraId="1F083EB2" w14:textId="77777777" w:rsidR="008E1B24" w:rsidRPr="006E0EAC" w:rsidRDefault="008E1B24"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1DCB57C9" w14:textId="07DED708" w:rsidR="00FA4C3C" w:rsidRDefault="00FA4C3C" w:rsidP="00FA4C3C">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Pr>
          <w:rFonts w:ascii="Times New Roman" w:eastAsia="等线" w:hAnsi="Times New Roman" w:cs="Times New Roman" w:hint="eastAsia"/>
          <w:b/>
          <w:bCs/>
          <w:kern w:val="0"/>
          <w:szCs w:val="21"/>
          <w14:ligatures w14:val="none"/>
        </w:rPr>
        <w:t xml:space="preserve">Transmission </w:t>
      </w:r>
      <w:r>
        <w:rPr>
          <w:rFonts w:ascii="Times New Roman" w:eastAsia="等线" w:hAnsi="Times New Roman" w:cs="Times New Roman"/>
          <w:b/>
          <w:bCs/>
          <w:kern w:val="0"/>
          <w:szCs w:val="21"/>
          <w14:ligatures w14:val="none"/>
        </w:rPr>
        <w:t>occasion</w:t>
      </w:r>
      <w:r>
        <w:rPr>
          <w:rFonts w:ascii="Times New Roman" w:eastAsia="等线" w:hAnsi="Times New Roman" w:cs="Times New Roman" w:hint="eastAsia"/>
          <w:b/>
          <w:bCs/>
          <w:kern w:val="0"/>
          <w:szCs w:val="21"/>
          <w14:ligatures w14:val="none"/>
        </w:rPr>
        <w:t>(s)</w:t>
      </w:r>
      <w:r w:rsidR="002C2995">
        <w:rPr>
          <w:rFonts w:ascii="Times New Roman" w:eastAsia="等线" w:hAnsi="Times New Roman" w:cs="Times New Roman" w:hint="eastAsia"/>
          <w:b/>
          <w:bCs/>
          <w:kern w:val="0"/>
          <w:szCs w:val="21"/>
          <w14:ligatures w14:val="none"/>
        </w:rPr>
        <w:t xml:space="preserve"> determination</w:t>
      </w:r>
    </w:p>
    <w:p w14:paraId="5EE06250" w14:textId="5AE66C8E" w:rsidR="00576B9C" w:rsidRDefault="00FA4C3C" w:rsidP="00FA4C3C">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28530A">
        <w:rPr>
          <w:rFonts w:ascii="Times New Roman" w:eastAsia="等线" w:hAnsi="Times New Roman" w:cs="Times New Roman" w:hint="eastAsia"/>
          <w:kern w:val="0"/>
          <w:szCs w:val="21"/>
          <w14:ligatures w14:val="none"/>
        </w:rPr>
        <w:t xml:space="preserve">Considering this </w:t>
      </w:r>
      <w:r>
        <w:rPr>
          <w:rFonts w:ascii="Times New Roman" w:eastAsia="等线" w:hAnsi="Times New Roman" w:cs="Times New Roman" w:hint="eastAsia"/>
          <w:kern w:val="0"/>
          <w:szCs w:val="21"/>
          <w14:ligatures w14:val="none"/>
        </w:rPr>
        <w:t xml:space="preserve">type of </w:t>
      </w:r>
      <w:r w:rsidRPr="0028530A">
        <w:rPr>
          <w:rFonts w:ascii="Times New Roman" w:eastAsia="等线" w:hAnsi="Times New Roman" w:cs="Times New Roman" w:hint="eastAsia"/>
          <w:kern w:val="0"/>
          <w:szCs w:val="21"/>
          <w14:ligatures w14:val="none"/>
        </w:rPr>
        <w:t>transmission</w:t>
      </w:r>
      <w:r>
        <w:rPr>
          <w:rFonts w:ascii="Times New Roman" w:eastAsia="等线" w:hAnsi="Times New Roman" w:cs="Times New Roman" w:hint="eastAsia"/>
          <w:kern w:val="0"/>
          <w:szCs w:val="21"/>
          <w14:ligatures w14:val="none"/>
        </w:rPr>
        <w:t>s</w:t>
      </w:r>
      <w:r w:rsidRPr="0028530A">
        <w:rPr>
          <w:rFonts w:ascii="Times New Roman" w:eastAsia="等线" w:hAnsi="Times New Roman" w:cs="Times New Roman" w:hint="eastAsia"/>
          <w:kern w:val="0"/>
          <w:szCs w:val="21"/>
          <w14:ligatures w14:val="none"/>
        </w:rPr>
        <w:t xml:space="preserve"> occurs during the </w:t>
      </w:r>
      <w:r>
        <w:rPr>
          <w:rFonts w:ascii="Times New Roman" w:eastAsia="等线" w:hAnsi="Times New Roman" w:cs="Times New Roman"/>
          <w:kern w:val="0"/>
          <w:szCs w:val="21"/>
          <w14:ligatures w14:val="none"/>
        </w:rPr>
        <w:t>‘</w:t>
      </w:r>
      <w:r w:rsidRPr="0028530A">
        <w:rPr>
          <w:rFonts w:ascii="Times New Roman" w:eastAsia="等线" w:hAnsi="Times New Roman" w:cs="Times New Roman" w:hint="eastAsia"/>
          <w:kern w:val="0"/>
          <w:szCs w:val="21"/>
          <w14:ligatures w14:val="none"/>
        </w:rPr>
        <w:t xml:space="preserve">transition </w:t>
      </w:r>
      <w:r>
        <w:rPr>
          <w:rFonts w:ascii="Times New Roman" w:eastAsia="等线" w:hAnsi="Times New Roman" w:cs="Times New Roman" w:hint="eastAsia"/>
          <w:kern w:val="0"/>
          <w:szCs w:val="21"/>
          <w14:ligatures w14:val="none"/>
        </w:rPr>
        <w:t>state</w:t>
      </w:r>
      <w:r>
        <w:rPr>
          <w:rFonts w:ascii="Times New Roman" w:eastAsia="等线" w:hAnsi="Times New Roman" w:cs="Times New Roman"/>
          <w:kern w:val="0"/>
          <w:szCs w:val="21"/>
          <w14:ligatures w14:val="none"/>
        </w:rPr>
        <w:t>’</w:t>
      </w:r>
      <w:r w:rsidRPr="0028530A">
        <w:rPr>
          <w:rFonts w:ascii="Times New Roman" w:eastAsia="等线" w:hAnsi="Times New Roman" w:cs="Times New Roman" w:hint="eastAsia"/>
          <w:kern w:val="0"/>
          <w:szCs w:val="21"/>
          <w14:ligatures w14:val="none"/>
        </w:rPr>
        <w:t xml:space="preserve">, the available </w:t>
      </w:r>
      <w:r w:rsidR="000E6CF0">
        <w:rPr>
          <w:rFonts w:ascii="Times New Roman" w:eastAsia="等线" w:hAnsi="Times New Roman" w:cs="Times New Roman" w:hint="eastAsia"/>
          <w:kern w:val="0"/>
          <w:szCs w:val="21"/>
          <w14:ligatures w14:val="none"/>
        </w:rPr>
        <w:t>duration</w:t>
      </w:r>
      <w:r w:rsidR="000E6CF0" w:rsidRPr="0028530A">
        <w:rPr>
          <w:rFonts w:ascii="Times New Roman" w:eastAsia="等线" w:hAnsi="Times New Roman" w:cs="Times New Roman" w:hint="eastAsia"/>
          <w:kern w:val="0"/>
          <w:szCs w:val="21"/>
          <w14:ligatures w14:val="none"/>
        </w:rPr>
        <w:t xml:space="preserve"> </w:t>
      </w:r>
      <w:r w:rsidRPr="0028530A">
        <w:rPr>
          <w:rFonts w:ascii="Times New Roman" w:eastAsia="等线" w:hAnsi="Times New Roman" w:cs="Times New Roman" w:hint="eastAsia"/>
          <w:kern w:val="0"/>
          <w:szCs w:val="21"/>
          <w14:ligatures w14:val="none"/>
        </w:rPr>
        <w:t xml:space="preserve">is very limited. Therefore, it is necessary to design a mechanism to determine the transmission </w:t>
      </w:r>
      <w:r>
        <w:rPr>
          <w:rFonts w:ascii="Times New Roman" w:eastAsia="等线" w:hAnsi="Times New Roman" w:cs="Times New Roman" w:hint="eastAsia"/>
          <w:kern w:val="0"/>
          <w:szCs w:val="21"/>
          <w14:ligatures w14:val="none"/>
        </w:rPr>
        <w:t>occasion(s)</w:t>
      </w:r>
      <w:r w:rsidRPr="0028530A">
        <w:rPr>
          <w:rFonts w:ascii="Times New Roman" w:eastAsia="等线" w:hAnsi="Times New Roman" w:cs="Times New Roman" w:hint="eastAsia"/>
          <w:kern w:val="0"/>
          <w:szCs w:val="21"/>
          <w14:ligatures w14:val="none"/>
        </w:rPr>
        <w:t xml:space="preserve"> for early triggering.</w:t>
      </w:r>
      <w:r w:rsidR="00B045BE">
        <w:rPr>
          <w:rFonts w:ascii="Times New Roman" w:eastAsia="等线" w:hAnsi="Times New Roman" w:cs="Times New Roman" w:hint="eastAsia"/>
          <w:kern w:val="0"/>
          <w:szCs w:val="21"/>
          <w14:ligatures w14:val="none"/>
        </w:rPr>
        <w:t xml:space="preserve"> In the following we </w:t>
      </w:r>
      <w:r w:rsidR="00B045BE">
        <w:rPr>
          <w:rFonts w:ascii="Times New Roman" w:eastAsia="等线" w:hAnsi="Times New Roman" w:cs="Times New Roman"/>
          <w:kern w:val="0"/>
          <w:szCs w:val="21"/>
          <w14:ligatures w14:val="none"/>
        </w:rPr>
        <w:t>present</w:t>
      </w:r>
      <w:r w:rsidR="00B045BE">
        <w:rPr>
          <w:rFonts w:ascii="Times New Roman" w:eastAsia="等线" w:hAnsi="Times New Roman" w:cs="Times New Roman" w:hint="eastAsia"/>
          <w:kern w:val="0"/>
          <w:szCs w:val="21"/>
          <w14:ligatures w14:val="none"/>
        </w:rPr>
        <w:t xml:space="preserve"> </w:t>
      </w:r>
      <w:r w:rsidR="00BA6A03" w:rsidRPr="00BA6A03">
        <w:rPr>
          <w:rFonts w:ascii="Times New Roman" w:eastAsia="等线" w:hAnsi="Times New Roman" w:cs="Times New Roman" w:hint="eastAsia"/>
          <w:kern w:val="0"/>
          <w:szCs w:val="21"/>
          <w14:ligatures w14:val="none"/>
        </w:rPr>
        <w:t xml:space="preserve">the </w:t>
      </w:r>
      <w:r w:rsidR="00BA6A03">
        <w:rPr>
          <w:rFonts w:ascii="Times New Roman" w:eastAsia="等线" w:hAnsi="Times New Roman" w:cs="Times New Roman" w:hint="eastAsia"/>
          <w:kern w:val="0"/>
          <w:szCs w:val="21"/>
          <w14:ligatures w14:val="none"/>
        </w:rPr>
        <w:t>legacy</w:t>
      </w:r>
      <w:r w:rsidR="00BA6A03" w:rsidRPr="00BA6A03">
        <w:rPr>
          <w:rFonts w:ascii="Times New Roman" w:eastAsia="等线" w:hAnsi="Times New Roman" w:cs="Times New Roman" w:hint="eastAsia"/>
          <w:kern w:val="0"/>
          <w:szCs w:val="21"/>
          <w14:ligatures w14:val="none"/>
        </w:rPr>
        <w:t xml:space="preserve"> configurations</w:t>
      </w:r>
      <w:r w:rsidR="00BA6A03">
        <w:rPr>
          <w:rFonts w:ascii="Times New Roman" w:eastAsia="等线" w:hAnsi="Times New Roman" w:cs="Times New Roman" w:hint="eastAsia"/>
          <w:kern w:val="0"/>
          <w:szCs w:val="21"/>
          <w14:ligatures w14:val="none"/>
        </w:rPr>
        <w:t xml:space="preserve"> </w:t>
      </w:r>
      <w:r w:rsidR="00BA6A03" w:rsidRPr="00BA6A03">
        <w:rPr>
          <w:rFonts w:ascii="Times New Roman" w:eastAsia="等线" w:hAnsi="Times New Roman" w:cs="Times New Roman" w:hint="eastAsia"/>
          <w:kern w:val="0"/>
          <w:szCs w:val="21"/>
          <w14:ligatures w14:val="none"/>
        </w:rPr>
        <w:t xml:space="preserve">for </w:t>
      </w:r>
      <w:r w:rsidR="00BA6A03">
        <w:rPr>
          <w:rFonts w:ascii="Times New Roman" w:eastAsia="等线" w:hAnsi="Times New Roman" w:cs="Times New Roman" w:hint="eastAsia"/>
          <w:kern w:val="0"/>
          <w:szCs w:val="21"/>
          <w14:ligatures w14:val="none"/>
        </w:rPr>
        <w:t xml:space="preserve">determining </w:t>
      </w:r>
      <w:r w:rsidR="00BA6A03" w:rsidRPr="00BA6A03">
        <w:rPr>
          <w:rFonts w:ascii="Times New Roman" w:eastAsia="等线" w:hAnsi="Times New Roman" w:cs="Times New Roman" w:hint="eastAsia"/>
          <w:kern w:val="0"/>
          <w:szCs w:val="21"/>
          <w14:ligatures w14:val="none"/>
        </w:rPr>
        <w:t>triggering</w:t>
      </w:r>
      <w:r w:rsidR="00BA6A03">
        <w:rPr>
          <w:rFonts w:ascii="Times New Roman" w:eastAsia="等线" w:hAnsi="Times New Roman" w:cs="Times New Roman" w:hint="eastAsia"/>
          <w:kern w:val="0"/>
          <w:szCs w:val="21"/>
          <w14:ligatures w14:val="none"/>
        </w:rPr>
        <w:t xml:space="preserve"> occasion of</w:t>
      </w:r>
      <w:r w:rsidR="00BA6A03" w:rsidRPr="00BA6A03">
        <w:rPr>
          <w:rFonts w:ascii="Times New Roman" w:eastAsia="等线" w:hAnsi="Times New Roman" w:cs="Times New Roman" w:hint="eastAsia"/>
          <w:kern w:val="0"/>
          <w:szCs w:val="21"/>
          <w14:ligatures w14:val="none"/>
        </w:rPr>
        <w:t xml:space="preserve"> aperiodic CSI-RS, CSI report</w:t>
      </w:r>
      <w:r w:rsidR="00BA6A03">
        <w:rPr>
          <w:rFonts w:ascii="Times New Roman" w:eastAsia="等线" w:hAnsi="Times New Roman" w:cs="Times New Roman" w:hint="eastAsia"/>
          <w:kern w:val="0"/>
          <w:szCs w:val="21"/>
          <w14:ligatures w14:val="none"/>
        </w:rPr>
        <w:t xml:space="preserve"> and</w:t>
      </w:r>
      <w:r w:rsidR="00BA6A03" w:rsidRPr="00BA6A03">
        <w:rPr>
          <w:rFonts w:ascii="Times New Roman" w:eastAsia="等线" w:hAnsi="Times New Roman" w:cs="Times New Roman" w:hint="eastAsia"/>
          <w:kern w:val="0"/>
          <w:szCs w:val="21"/>
          <w14:ligatures w14:val="none"/>
        </w:rPr>
        <w:t xml:space="preserve"> SRS, respectively. </w:t>
      </w:r>
    </w:p>
    <w:tbl>
      <w:tblPr>
        <w:tblStyle w:val="af0"/>
        <w:tblW w:w="0" w:type="auto"/>
        <w:tblLook w:val="04A0" w:firstRow="1" w:lastRow="0" w:firstColumn="1" w:lastColumn="0" w:noHBand="0" w:noVBand="1"/>
      </w:tblPr>
      <w:tblGrid>
        <w:gridCol w:w="8296"/>
      </w:tblGrid>
      <w:tr w:rsidR="00350772" w14:paraId="3BB0FE29" w14:textId="77777777" w:rsidTr="00D9034E">
        <w:trPr>
          <w:trHeight w:val="12055"/>
        </w:trPr>
        <w:tc>
          <w:tcPr>
            <w:tcW w:w="8296" w:type="dxa"/>
          </w:tcPr>
          <w:p w14:paraId="0D22B8BB" w14:textId="61BDF82E" w:rsidR="00350772" w:rsidRDefault="00350772" w:rsidP="00FA4C3C">
            <w:pPr>
              <w:widowControl/>
              <w:snapToGrid w:val="0"/>
              <w:spacing w:before="120" w:after="120" w:line="240" w:lineRule="auto"/>
              <w:jc w:val="both"/>
              <w:rPr>
                <w:rFonts w:eastAsia="等线"/>
                <w:szCs w:val="21"/>
              </w:rPr>
            </w:pPr>
            <w:r>
              <w:rPr>
                <w:rFonts w:eastAsia="等线" w:hint="eastAsia"/>
                <w:szCs w:val="21"/>
              </w:rPr>
              <w:lastRenderedPageBreak/>
              <w:t>TS 38.331</w:t>
            </w:r>
          </w:p>
          <w:p w14:paraId="54F4D069" w14:textId="77777777" w:rsidR="00350772" w:rsidRDefault="00350772" w:rsidP="00FA4C3C">
            <w:pPr>
              <w:widowControl/>
              <w:snapToGrid w:val="0"/>
              <w:spacing w:before="120" w:after="120" w:line="240" w:lineRule="auto"/>
              <w:jc w:val="both"/>
              <w:rPr>
                <w:rFonts w:eastAsia="等线"/>
                <w:szCs w:val="21"/>
              </w:rPr>
            </w:pPr>
          </w:p>
          <w:tbl>
            <w:tblPr>
              <w:tblStyle w:val="af0"/>
              <w:tblW w:w="0" w:type="auto"/>
              <w:tblLook w:val="04A0" w:firstRow="1" w:lastRow="0" w:firstColumn="1" w:lastColumn="0" w:noHBand="0" w:noVBand="1"/>
            </w:tblPr>
            <w:tblGrid>
              <w:gridCol w:w="8070"/>
            </w:tblGrid>
            <w:tr w:rsidR="00350772" w14:paraId="66BF1120" w14:textId="77777777" w:rsidTr="00D82E16">
              <w:tc>
                <w:tcPr>
                  <w:tcW w:w="8070" w:type="dxa"/>
                </w:tcPr>
                <w:p w14:paraId="53686387" w14:textId="1131E41F" w:rsidR="00350772" w:rsidRDefault="00350772" w:rsidP="003E1CE3">
                  <w:pPr>
                    <w:spacing w:line="240" w:lineRule="auto"/>
                    <w:jc w:val="center"/>
                    <w:rPr>
                      <w:rFonts w:eastAsia="等线"/>
                      <w:szCs w:val="21"/>
                    </w:rPr>
                  </w:pPr>
                  <w:r>
                    <w:rPr>
                      <w:rFonts w:ascii="Arial" w:hAnsi="Arial" w:cs="Arial"/>
                      <w:b/>
                      <w:bCs/>
                      <w:i/>
                      <w:iCs/>
                      <w:sz w:val="18"/>
                      <w:szCs w:val="18"/>
                    </w:rPr>
                    <w:t>NZP-CSI-RS-</w:t>
                  </w:r>
                  <w:proofErr w:type="spellStart"/>
                  <w:r>
                    <w:rPr>
                      <w:rFonts w:ascii="Arial" w:hAnsi="Arial" w:cs="Arial"/>
                      <w:b/>
                      <w:bCs/>
                      <w:i/>
                      <w:iCs/>
                      <w:sz w:val="18"/>
                      <w:szCs w:val="18"/>
                    </w:rPr>
                    <w:t>ResourceSet</w:t>
                  </w:r>
                  <w:proofErr w:type="spellEnd"/>
                  <w:r>
                    <w:rPr>
                      <w:rFonts w:ascii="Arial" w:hAnsi="Arial" w:cs="Arial"/>
                      <w:b/>
                      <w:bCs/>
                      <w:i/>
                      <w:iCs/>
                      <w:sz w:val="18"/>
                      <w:szCs w:val="18"/>
                    </w:rPr>
                    <w:t xml:space="preserve"> </w:t>
                  </w:r>
                  <w:r>
                    <w:rPr>
                      <w:rFonts w:ascii="Arial" w:hAnsi="Arial" w:cs="Arial"/>
                      <w:b/>
                      <w:bCs/>
                      <w:sz w:val="18"/>
                      <w:szCs w:val="18"/>
                    </w:rPr>
                    <w:t>field descriptions</w:t>
                  </w:r>
                </w:p>
              </w:tc>
            </w:tr>
            <w:tr w:rsidR="00350772" w14:paraId="7C79AFAA" w14:textId="77777777" w:rsidTr="00D82E16">
              <w:tc>
                <w:tcPr>
                  <w:tcW w:w="8070" w:type="dxa"/>
                </w:tcPr>
                <w:p w14:paraId="201F6E0D" w14:textId="77777777" w:rsidR="00350772" w:rsidRDefault="00350772" w:rsidP="00D82E16">
                  <w:pPr>
                    <w:spacing w:line="240" w:lineRule="auto"/>
                    <w:rPr>
                      <w:rFonts w:ascii="Arial" w:hAnsi="Arial" w:cs="Arial"/>
                      <w:b/>
                      <w:bCs/>
                      <w:i/>
                      <w:iCs/>
                      <w:sz w:val="18"/>
                      <w:szCs w:val="18"/>
                    </w:rPr>
                  </w:pPr>
                  <w:proofErr w:type="spellStart"/>
                  <w:r>
                    <w:rPr>
                      <w:rFonts w:ascii="Arial" w:hAnsi="Arial" w:cs="Arial"/>
                      <w:b/>
                      <w:bCs/>
                      <w:i/>
                      <w:iCs/>
                      <w:sz w:val="18"/>
                      <w:szCs w:val="18"/>
                    </w:rPr>
                    <w:t>aperiodicTriggeringOffset</w:t>
                  </w:r>
                  <w:proofErr w:type="spellEnd"/>
                  <w:r>
                    <w:rPr>
                      <w:rFonts w:ascii="Arial" w:hAnsi="Arial" w:cs="Arial"/>
                      <w:b/>
                      <w:bCs/>
                      <w:i/>
                      <w:iCs/>
                      <w:sz w:val="18"/>
                      <w:szCs w:val="18"/>
                    </w:rPr>
                    <w:t>, aperiodicTriggeringOffset-r16, aperiodicTriggeringOffset-r17</w:t>
                  </w:r>
                </w:p>
                <w:p w14:paraId="4B00E5B8" w14:textId="735E61A2" w:rsidR="00350772" w:rsidRDefault="00350772" w:rsidP="003E1CE3">
                  <w:pPr>
                    <w:spacing w:line="240" w:lineRule="auto"/>
                    <w:rPr>
                      <w:rFonts w:eastAsia="等线"/>
                      <w:szCs w:val="21"/>
                    </w:rPr>
                  </w:pPr>
                  <w:r>
                    <w:rPr>
                      <w:rFonts w:ascii="Arial" w:hAnsi="Arial" w:cs="Arial"/>
                      <w:sz w:val="18"/>
                      <w:szCs w:val="18"/>
                    </w:rPr>
                    <w:t>Offset X between the slot containing the DCI that triggers a set of aperiodic NZP CSI-RS resources and the slot in which the CSI-RS resource set is transmitted. For</w:t>
                  </w:r>
                  <w:r>
                    <w:rPr>
                      <w:rFonts w:ascii="Arial" w:hAnsi="Arial" w:cs="Arial" w:hint="eastAsia"/>
                      <w:sz w:val="18"/>
                      <w:szCs w:val="18"/>
                    </w:rPr>
                    <w:t xml:space="preserve"> </w:t>
                  </w:r>
                  <w:proofErr w:type="spellStart"/>
                  <w:r>
                    <w:rPr>
                      <w:rFonts w:ascii="Arial" w:hAnsi="Arial" w:cs="Arial"/>
                      <w:i/>
                      <w:iCs/>
                      <w:sz w:val="18"/>
                      <w:szCs w:val="18"/>
                    </w:rPr>
                    <w:t>aperiodicTriggeringOffset</w:t>
                  </w:r>
                  <w:proofErr w:type="spellEnd"/>
                  <w:r>
                    <w:rPr>
                      <w:rFonts w:ascii="Arial" w:hAnsi="Arial" w:cs="Arial"/>
                      <w:sz w:val="18"/>
                      <w:szCs w:val="18"/>
                    </w:rPr>
                    <w:t>, the value 0 corresponds to 0 slots, value 1 corresponds to 1 slot, value 2 corresponds to 2 slots, value 3 corresponds to 3 slots, value 4 corresponds</w:t>
                  </w:r>
                  <w:r>
                    <w:rPr>
                      <w:rFonts w:ascii="Arial" w:hAnsi="Arial" w:cs="Arial" w:hint="eastAsia"/>
                      <w:sz w:val="18"/>
                      <w:szCs w:val="18"/>
                    </w:rPr>
                    <w:t xml:space="preserve"> </w:t>
                  </w:r>
                  <w:r>
                    <w:rPr>
                      <w:rFonts w:ascii="Arial" w:hAnsi="Arial" w:cs="Arial"/>
                      <w:sz w:val="18"/>
                      <w:szCs w:val="18"/>
                    </w:rPr>
                    <w:t xml:space="preserve">to 4 slots, value 5 corresponds to 16 slots, value 6 corresponds to 24 slots. For </w:t>
                  </w:r>
                  <w:r>
                    <w:rPr>
                      <w:rFonts w:ascii="Arial" w:hAnsi="Arial" w:cs="Arial"/>
                      <w:i/>
                      <w:iCs/>
                      <w:sz w:val="18"/>
                      <w:szCs w:val="18"/>
                    </w:rPr>
                    <w:t xml:space="preserve">aperiodicTriggeringOffset-r16 </w:t>
                  </w:r>
                  <w:r>
                    <w:rPr>
                      <w:rFonts w:ascii="Arial" w:hAnsi="Arial" w:cs="Arial"/>
                      <w:sz w:val="18"/>
                      <w:szCs w:val="18"/>
                    </w:rPr>
                    <w:t xml:space="preserve">and </w:t>
                  </w:r>
                  <w:r>
                    <w:rPr>
                      <w:rFonts w:ascii="Arial" w:hAnsi="Arial" w:cs="Arial"/>
                      <w:i/>
                      <w:iCs/>
                      <w:sz w:val="18"/>
                      <w:szCs w:val="18"/>
                    </w:rPr>
                    <w:t>aperiodicTriggeringOffset-r17</w:t>
                  </w:r>
                  <w:r>
                    <w:rPr>
                      <w:rFonts w:ascii="Arial" w:hAnsi="Arial" w:cs="Arial"/>
                      <w:sz w:val="18"/>
                      <w:szCs w:val="18"/>
                    </w:rPr>
                    <w:t>, the value indicates the</w:t>
                  </w:r>
                  <w:r>
                    <w:rPr>
                      <w:rFonts w:ascii="Arial" w:hAnsi="Arial" w:cs="Arial" w:hint="eastAsia"/>
                      <w:sz w:val="18"/>
                      <w:szCs w:val="18"/>
                    </w:rPr>
                    <w:t xml:space="preserve"> </w:t>
                  </w:r>
                  <w:r>
                    <w:rPr>
                      <w:rFonts w:ascii="Arial" w:hAnsi="Arial" w:cs="Arial"/>
                      <w:sz w:val="18"/>
                      <w:szCs w:val="18"/>
                    </w:rPr>
                    <w:t xml:space="preserve">number of slots. </w:t>
                  </w:r>
                  <w:r>
                    <w:rPr>
                      <w:rFonts w:ascii="Arial" w:hAnsi="Arial" w:cs="Arial"/>
                      <w:i/>
                      <w:iCs/>
                      <w:sz w:val="18"/>
                      <w:szCs w:val="18"/>
                    </w:rPr>
                    <w:t xml:space="preserve">aperiodicTriggeringOffset-r17 </w:t>
                  </w:r>
                  <w:r>
                    <w:rPr>
                      <w:rFonts w:ascii="Arial" w:hAnsi="Arial" w:cs="Arial"/>
                      <w:sz w:val="18"/>
                      <w:szCs w:val="18"/>
                    </w:rPr>
                    <w:t>is applicable to SCS 480 kHz and 960 kHz, and only the values of integer multiples of 4 are valid, i.e. 0, 4, 8, and so on. The</w:t>
                  </w:r>
                  <w:r>
                    <w:rPr>
                      <w:rFonts w:ascii="Arial" w:hAnsi="Arial" w:cs="Arial" w:hint="eastAsia"/>
                      <w:sz w:val="18"/>
                      <w:szCs w:val="18"/>
                    </w:rPr>
                    <w:t xml:space="preserve"> </w:t>
                  </w:r>
                  <w:r>
                    <w:rPr>
                      <w:rFonts w:ascii="Arial" w:hAnsi="Arial" w:cs="Arial"/>
                      <w:sz w:val="18"/>
                      <w:szCs w:val="18"/>
                    </w:rPr>
                    <w:t xml:space="preserve">network configures only one of the fields. When neither field is included, the UE applies the value 0. This field is not present in case </w:t>
                  </w:r>
                  <w:r>
                    <w:rPr>
                      <w:rFonts w:ascii="Arial" w:hAnsi="Arial" w:cs="Arial"/>
                      <w:i/>
                      <w:iCs/>
                      <w:sz w:val="18"/>
                      <w:szCs w:val="18"/>
                    </w:rPr>
                    <w:t>NZP-CSI-RS-</w:t>
                  </w:r>
                  <w:proofErr w:type="spellStart"/>
                  <w:r>
                    <w:rPr>
                      <w:rFonts w:ascii="Arial" w:hAnsi="Arial" w:cs="Arial"/>
                      <w:i/>
                      <w:iCs/>
                      <w:sz w:val="18"/>
                      <w:szCs w:val="18"/>
                    </w:rPr>
                    <w:t>ResourcesSet</w:t>
                  </w:r>
                  <w:proofErr w:type="spellEnd"/>
                  <w:r>
                    <w:rPr>
                      <w:rFonts w:ascii="Arial" w:hAnsi="Arial" w:cs="Arial"/>
                      <w:i/>
                      <w:iCs/>
                      <w:sz w:val="18"/>
                      <w:szCs w:val="18"/>
                    </w:rPr>
                    <w:t xml:space="preserve"> </w:t>
                  </w:r>
                  <w:r>
                    <w:rPr>
                      <w:rFonts w:ascii="Arial" w:hAnsi="Arial" w:cs="Arial"/>
                      <w:sz w:val="18"/>
                      <w:szCs w:val="18"/>
                    </w:rPr>
                    <w:t>is received as</w:t>
                  </w:r>
                  <w:r>
                    <w:rPr>
                      <w:rFonts w:ascii="Arial" w:hAnsi="Arial" w:cs="Arial" w:hint="eastAsia"/>
                      <w:sz w:val="18"/>
                      <w:szCs w:val="18"/>
                    </w:rPr>
                    <w:t xml:space="preserve"> </w:t>
                  </w:r>
                  <w:r>
                    <w:rPr>
                      <w:rFonts w:ascii="Arial" w:hAnsi="Arial" w:cs="Arial"/>
                      <w:sz w:val="18"/>
                      <w:szCs w:val="18"/>
                    </w:rPr>
                    <w:t xml:space="preserve">part of an </w:t>
                  </w:r>
                  <w:r>
                    <w:rPr>
                      <w:rFonts w:ascii="Arial" w:hAnsi="Arial" w:cs="Arial"/>
                      <w:i/>
                      <w:iCs/>
                      <w:sz w:val="18"/>
                      <w:szCs w:val="18"/>
                    </w:rPr>
                    <w:t xml:space="preserve">LTM-Candidate </w:t>
                  </w:r>
                  <w:r>
                    <w:rPr>
                      <w:rFonts w:ascii="Arial" w:hAnsi="Arial" w:cs="Arial"/>
                      <w:sz w:val="18"/>
                      <w:szCs w:val="18"/>
                    </w:rPr>
                    <w:t>IE.</w:t>
                  </w:r>
                </w:p>
              </w:tc>
            </w:tr>
          </w:tbl>
          <w:p w14:paraId="00BD04E8" w14:textId="43E62A06" w:rsidR="00350772" w:rsidRPr="00B045BE" w:rsidRDefault="00350772" w:rsidP="00FA4C3C">
            <w:pPr>
              <w:widowControl/>
              <w:snapToGrid w:val="0"/>
              <w:spacing w:before="120" w:after="120" w:line="240" w:lineRule="auto"/>
              <w:jc w:val="both"/>
              <w:rPr>
                <w:rFonts w:eastAsia="等线"/>
                <w:szCs w:val="21"/>
              </w:rPr>
            </w:pPr>
            <w:r>
              <w:rPr>
                <w:rFonts w:eastAsia="等线"/>
                <w:szCs w:val="21"/>
              </w:rPr>
              <w:t>…</w:t>
            </w:r>
          </w:p>
          <w:tbl>
            <w:tblPr>
              <w:tblStyle w:val="af0"/>
              <w:tblW w:w="0" w:type="auto"/>
              <w:tblLook w:val="04A0" w:firstRow="1" w:lastRow="0" w:firstColumn="1" w:lastColumn="0" w:noHBand="0" w:noVBand="1"/>
            </w:tblPr>
            <w:tblGrid>
              <w:gridCol w:w="8070"/>
            </w:tblGrid>
            <w:tr w:rsidR="00350772" w14:paraId="7CF73170" w14:textId="77777777" w:rsidTr="007E4702">
              <w:tc>
                <w:tcPr>
                  <w:tcW w:w="8070" w:type="dxa"/>
                </w:tcPr>
                <w:p w14:paraId="0E12A957" w14:textId="65479514" w:rsidR="00350772" w:rsidRDefault="00350772" w:rsidP="003E1CE3">
                  <w:pPr>
                    <w:widowControl/>
                    <w:snapToGrid w:val="0"/>
                    <w:spacing w:before="120" w:after="120" w:line="240" w:lineRule="auto"/>
                    <w:jc w:val="center"/>
                    <w:rPr>
                      <w:rFonts w:eastAsia="等线"/>
                      <w:szCs w:val="21"/>
                    </w:rPr>
                  </w:pPr>
                  <w:r>
                    <w:rPr>
                      <w:rFonts w:ascii="Arial" w:hAnsi="Arial" w:cs="Arial"/>
                      <w:b/>
                      <w:bCs/>
                      <w:i/>
                      <w:iCs/>
                      <w:sz w:val="18"/>
                      <w:szCs w:val="18"/>
                    </w:rPr>
                    <w:t>CSI-</w:t>
                  </w:r>
                  <w:proofErr w:type="spellStart"/>
                  <w:r>
                    <w:rPr>
                      <w:rFonts w:ascii="Arial" w:hAnsi="Arial" w:cs="Arial"/>
                      <w:b/>
                      <w:bCs/>
                      <w:i/>
                      <w:iCs/>
                      <w:sz w:val="18"/>
                      <w:szCs w:val="18"/>
                    </w:rPr>
                    <w:t>ReportConfig</w:t>
                  </w:r>
                  <w:proofErr w:type="spellEnd"/>
                  <w:r>
                    <w:rPr>
                      <w:rFonts w:ascii="Arial" w:hAnsi="Arial" w:cs="Arial"/>
                      <w:b/>
                      <w:bCs/>
                      <w:i/>
                      <w:iCs/>
                      <w:sz w:val="18"/>
                      <w:szCs w:val="18"/>
                    </w:rPr>
                    <w:t xml:space="preserve"> </w:t>
                  </w:r>
                  <w:r>
                    <w:rPr>
                      <w:rFonts w:ascii="Arial" w:hAnsi="Arial" w:cs="Arial"/>
                      <w:b/>
                      <w:bCs/>
                      <w:sz w:val="18"/>
                      <w:szCs w:val="18"/>
                    </w:rPr>
                    <w:t>field descriptions</w:t>
                  </w:r>
                </w:p>
              </w:tc>
            </w:tr>
            <w:tr w:rsidR="00350772" w14:paraId="0D159C07" w14:textId="77777777" w:rsidTr="007E4702">
              <w:tc>
                <w:tcPr>
                  <w:tcW w:w="8070" w:type="dxa"/>
                </w:tcPr>
                <w:p w14:paraId="52B8D143" w14:textId="77777777" w:rsidR="00350772" w:rsidRDefault="00350772" w:rsidP="007E4702">
                  <w:pPr>
                    <w:spacing w:line="240" w:lineRule="auto"/>
                    <w:rPr>
                      <w:rFonts w:ascii="Arial" w:hAnsi="Arial" w:cs="Arial"/>
                      <w:b/>
                      <w:bCs/>
                      <w:i/>
                      <w:iCs/>
                      <w:sz w:val="18"/>
                      <w:szCs w:val="18"/>
                    </w:rPr>
                  </w:pPr>
                  <w:proofErr w:type="spellStart"/>
                  <w:r>
                    <w:rPr>
                      <w:rFonts w:ascii="Arial" w:hAnsi="Arial" w:cs="Arial"/>
                      <w:b/>
                      <w:bCs/>
                      <w:i/>
                      <w:iCs/>
                      <w:sz w:val="18"/>
                      <w:szCs w:val="18"/>
                    </w:rPr>
                    <w:t>reportSlotOffsetList</w:t>
                  </w:r>
                  <w:proofErr w:type="spellEnd"/>
                  <w:r>
                    <w:rPr>
                      <w:rFonts w:ascii="Arial" w:hAnsi="Arial" w:cs="Arial"/>
                      <w:b/>
                      <w:bCs/>
                      <w:i/>
                      <w:iCs/>
                      <w:sz w:val="18"/>
                      <w:szCs w:val="18"/>
                    </w:rPr>
                    <w:t>, reportSlotOffsetListDCI-0-1</w:t>
                  </w:r>
                  <w:r>
                    <w:rPr>
                      <w:rFonts w:ascii="Arial" w:hAnsi="Arial" w:cs="Arial"/>
                      <w:sz w:val="18"/>
                      <w:szCs w:val="18"/>
                    </w:rPr>
                    <w:t xml:space="preserve">, </w:t>
                  </w:r>
                  <w:r>
                    <w:rPr>
                      <w:rFonts w:ascii="Arial" w:hAnsi="Arial" w:cs="Arial"/>
                      <w:b/>
                      <w:bCs/>
                      <w:i/>
                      <w:iCs/>
                      <w:sz w:val="18"/>
                      <w:szCs w:val="18"/>
                    </w:rPr>
                    <w:t>reportSlotOffsetListDCI-0-2</w:t>
                  </w:r>
                </w:p>
                <w:p w14:paraId="10F4B492" w14:textId="7296A290" w:rsidR="00350772" w:rsidRDefault="00350772" w:rsidP="007E4702">
                  <w:pPr>
                    <w:spacing w:line="240" w:lineRule="auto"/>
                    <w:rPr>
                      <w:rFonts w:ascii="Arial" w:hAnsi="Arial" w:cs="Arial"/>
                      <w:sz w:val="18"/>
                      <w:szCs w:val="18"/>
                    </w:rPr>
                  </w:pPr>
                  <w:r>
                    <w:rPr>
                      <w:rFonts w:ascii="Arial" w:hAnsi="Arial" w:cs="Arial"/>
                      <w:sz w:val="18"/>
                      <w:szCs w:val="18"/>
                    </w:rPr>
                    <w:t xml:space="preserve">Timing offset Y for aperiodic reporting using PUSCH. This field lists the allowed offset values. This list must have the same number of entries as the </w:t>
                  </w:r>
                  <w:proofErr w:type="spellStart"/>
                  <w:r>
                    <w:rPr>
                      <w:rFonts w:ascii="Arial" w:hAnsi="Arial" w:cs="Arial"/>
                      <w:i/>
                      <w:iCs/>
                      <w:sz w:val="18"/>
                      <w:szCs w:val="18"/>
                    </w:rPr>
                    <w:t>pusch-TimeDomainAllocationList</w:t>
                  </w:r>
                  <w:proofErr w:type="spellEnd"/>
                  <w:r>
                    <w:rPr>
                      <w:rFonts w:ascii="Arial" w:hAnsi="Arial" w:cs="Arial"/>
                      <w:i/>
                      <w:iCs/>
                      <w:sz w:val="18"/>
                      <w:szCs w:val="18"/>
                    </w:rPr>
                    <w:t xml:space="preserve"> </w:t>
                  </w:r>
                  <w:r>
                    <w:rPr>
                      <w:rFonts w:ascii="Arial" w:hAnsi="Arial" w:cs="Arial"/>
                      <w:sz w:val="18"/>
                      <w:szCs w:val="18"/>
                    </w:rPr>
                    <w:t xml:space="preserve">in </w:t>
                  </w:r>
                  <w:r>
                    <w:rPr>
                      <w:rFonts w:ascii="Arial" w:hAnsi="Arial" w:cs="Arial"/>
                      <w:i/>
                      <w:iCs/>
                      <w:sz w:val="18"/>
                      <w:szCs w:val="18"/>
                    </w:rPr>
                    <w:t>PUSCH-Config</w:t>
                  </w:r>
                  <w:r>
                    <w:rPr>
                      <w:rFonts w:ascii="Arial" w:hAnsi="Arial" w:cs="Arial"/>
                      <w:sz w:val="18"/>
                      <w:szCs w:val="18"/>
                    </w:rPr>
                    <w:t>. A particular value is indicated in DCI. The network indicates in the DCI field of the UL grant, which of the configured report slot</w:t>
                  </w:r>
                  <w:r>
                    <w:rPr>
                      <w:rFonts w:ascii="Arial" w:hAnsi="Arial" w:cs="Arial" w:hint="eastAsia"/>
                      <w:sz w:val="18"/>
                      <w:szCs w:val="18"/>
                    </w:rPr>
                    <w:t xml:space="preserve"> </w:t>
                  </w:r>
                  <w:r>
                    <w:rPr>
                      <w:rFonts w:ascii="Arial" w:hAnsi="Arial" w:cs="Arial"/>
                      <w:sz w:val="18"/>
                      <w:szCs w:val="18"/>
                    </w:rPr>
                    <w:t>offsets the UE shall apply. The DCI value 0 corresponds to the first report slot offset in this list, the DCI value 1 corresponds to the second report slot offset in this list, and so</w:t>
                  </w:r>
                  <w:r>
                    <w:rPr>
                      <w:rFonts w:ascii="Arial" w:hAnsi="Arial" w:cs="Arial" w:hint="eastAsia"/>
                      <w:sz w:val="18"/>
                      <w:szCs w:val="18"/>
                    </w:rPr>
                    <w:t xml:space="preserve"> </w:t>
                  </w:r>
                  <w:r>
                    <w:rPr>
                      <w:rFonts w:ascii="Arial" w:hAnsi="Arial" w:cs="Arial"/>
                      <w:sz w:val="18"/>
                      <w:szCs w:val="18"/>
                    </w:rPr>
                    <w:t>on (see TS 38.214 [19], clause 6.1.2.1).</w:t>
                  </w:r>
                </w:p>
                <w:p w14:paraId="16C0021C" w14:textId="77777777" w:rsidR="00350772" w:rsidRDefault="00350772" w:rsidP="007E4702">
                  <w:pPr>
                    <w:spacing w:line="240" w:lineRule="auto"/>
                    <w:rPr>
                      <w:rFonts w:ascii="Arial" w:hAnsi="Arial" w:cs="Arial"/>
                      <w:sz w:val="18"/>
                      <w:szCs w:val="18"/>
                    </w:rPr>
                  </w:pPr>
                  <w:r>
                    <w:rPr>
                      <w:rFonts w:ascii="Arial" w:hAnsi="Arial" w:cs="Arial"/>
                      <w:sz w:val="18"/>
                      <w:szCs w:val="18"/>
                    </w:rPr>
                    <w:t xml:space="preserve">The field </w:t>
                  </w:r>
                  <w:r>
                    <w:rPr>
                      <w:rFonts w:ascii="Arial" w:hAnsi="Arial" w:cs="Arial"/>
                      <w:i/>
                      <w:iCs/>
                      <w:sz w:val="18"/>
                      <w:szCs w:val="18"/>
                    </w:rPr>
                    <w:t xml:space="preserve">reportSlotOffsetListDCI-0-1 </w:t>
                  </w:r>
                  <w:r>
                    <w:rPr>
                      <w:rFonts w:ascii="Arial" w:hAnsi="Arial" w:cs="Arial"/>
                      <w:sz w:val="18"/>
                      <w:szCs w:val="18"/>
                    </w:rPr>
                    <w:t xml:space="preserve">applies to DCI format 0_1 and the field </w:t>
                  </w:r>
                  <w:r>
                    <w:rPr>
                      <w:rFonts w:ascii="Arial" w:hAnsi="Arial" w:cs="Arial"/>
                      <w:i/>
                      <w:iCs/>
                      <w:sz w:val="18"/>
                      <w:szCs w:val="18"/>
                    </w:rPr>
                    <w:t xml:space="preserve">reportSlotOffsetListDCI-0-2 </w:t>
                  </w:r>
                  <w:r>
                    <w:rPr>
                      <w:rFonts w:ascii="Arial" w:hAnsi="Arial" w:cs="Arial"/>
                      <w:sz w:val="18"/>
                      <w:szCs w:val="18"/>
                    </w:rPr>
                    <w:t>applies to DCI format 0_2 (see TS 38.214 [19], clause 6.1.2.1).</w:t>
                  </w:r>
                </w:p>
                <w:p w14:paraId="323096CA" w14:textId="3A336443" w:rsidR="00350772" w:rsidRDefault="00350772" w:rsidP="003E1CE3">
                  <w:pPr>
                    <w:spacing w:line="240" w:lineRule="auto"/>
                    <w:rPr>
                      <w:rFonts w:eastAsia="等线"/>
                      <w:szCs w:val="21"/>
                    </w:rPr>
                  </w:pPr>
                  <w:r>
                    <w:rPr>
                      <w:rFonts w:ascii="Arial" w:hAnsi="Arial" w:cs="Arial"/>
                      <w:sz w:val="18"/>
                      <w:szCs w:val="18"/>
                    </w:rPr>
                    <w:t xml:space="preserve">The fields </w:t>
                  </w:r>
                  <w:r>
                    <w:rPr>
                      <w:rFonts w:ascii="Arial" w:hAnsi="Arial" w:cs="Arial"/>
                      <w:i/>
                      <w:iCs/>
                      <w:sz w:val="18"/>
                      <w:szCs w:val="18"/>
                    </w:rPr>
                    <w:t>reportSlotOffsetList-r17</w:t>
                  </w:r>
                  <w:r>
                    <w:rPr>
                      <w:rFonts w:ascii="Arial" w:hAnsi="Arial" w:cs="Arial"/>
                      <w:sz w:val="18"/>
                      <w:szCs w:val="18"/>
                    </w:rPr>
                    <w:t xml:space="preserve">, </w:t>
                  </w:r>
                  <w:r>
                    <w:rPr>
                      <w:rFonts w:ascii="Arial" w:hAnsi="Arial" w:cs="Arial"/>
                      <w:i/>
                      <w:iCs/>
                      <w:sz w:val="18"/>
                      <w:szCs w:val="18"/>
                    </w:rPr>
                    <w:t xml:space="preserve">reportSlotOffsetListDCI-0-1-r17 </w:t>
                  </w:r>
                  <w:r>
                    <w:rPr>
                      <w:rFonts w:ascii="Arial" w:hAnsi="Arial" w:cs="Arial"/>
                      <w:sz w:val="18"/>
                      <w:szCs w:val="18"/>
                    </w:rPr>
                    <w:t xml:space="preserve">and </w:t>
                  </w:r>
                  <w:r>
                    <w:rPr>
                      <w:rFonts w:ascii="Arial" w:hAnsi="Arial" w:cs="Arial"/>
                      <w:i/>
                      <w:iCs/>
                      <w:sz w:val="18"/>
                      <w:szCs w:val="18"/>
                    </w:rPr>
                    <w:t xml:space="preserve">reportSlotOffsetListDCI-0-2-r17 </w:t>
                  </w:r>
                  <w:r>
                    <w:rPr>
                      <w:rFonts w:ascii="Arial" w:hAnsi="Arial" w:cs="Arial"/>
                      <w:sz w:val="18"/>
                      <w:szCs w:val="18"/>
                    </w:rPr>
                    <w:t>are only applicable for SCS 480 kHz and 960 kHz and if they are</w:t>
                  </w:r>
                  <w:r>
                    <w:rPr>
                      <w:rFonts w:ascii="Arial" w:hAnsi="Arial" w:cs="Arial" w:hint="eastAsia"/>
                      <w:sz w:val="18"/>
                      <w:szCs w:val="18"/>
                    </w:rPr>
                    <w:t xml:space="preserve"> </w:t>
                  </w:r>
                  <w:r>
                    <w:rPr>
                      <w:rFonts w:ascii="Arial" w:hAnsi="Arial" w:cs="Arial"/>
                      <w:sz w:val="18"/>
                      <w:szCs w:val="18"/>
                    </w:rPr>
                    <w:t xml:space="preserve">configured, the UE shall ignore the fields </w:t>
                  </w:r>
                  <w:proofErr w:type="spellStart"/>
                  <w:r>
                    <w:rPr>
                      <w:rFonts w:ascii="Arial" w:hAnsi="Arial" w:cs="Arial"/>
                      <w:i/>
                      <w:iCs/>
                      <w:sz w:val="18"/>
                      <w:szCs w:val="18"/>
                    </w:rPr>
                    <w:t>reportSlotOffsetList</w:t>
                  </w:r>
                  <w:proofErr w:type="spellEnd"/>
                  <w:r>
                    <w:rPr>
                      <w:rFonts w:ascii="Arial" w:hAnsi="Arial" w:cs="Arial"/>
                      <w:i/>
                      <w:iCs/>
                      <w:sz w:val="18"/>
                      <w:szCs w:val="18"/>
                    </w:rPr>
                    <w:t xml:space="preserve"> </w:t>
                  </w:r>
                  <w:r>
                    <w:rPr>
                      <w:rFonts w:ascii="Arial" w:hAnsi="Arial" w:cs="Arial"/>
                      <w:sz w:val="18"/>
                      <w:szCs w:val="18"/>
                    </w:rPr>
                    <w:t xml:space="preserve">(without suffix), </w:t>
                  </w:r>
                  <w:r>
                    <w:rPr>
                      <w:rFonts w:ascii="Arial" w:hAnsi="Arial" w:cs="Arial"/>
                      <w:i/>
                      <w:iCs/>
                      <w:sz w:val="18"/>
                      <w:szCs w:val="18"/>
                    </w:rPr>
                    <w:t xml:space="preserve">reportSlotOffsetListDCI-0-1 </w:t>
                  </w:r>
                  <w:r>
                    <w:rPr>
                      <w:rFonts w:ascii="Arial" w:hAnsi="Arial" w:cs="Arial"/>
                      <w:sz w:val="18"/>
                      <w:szCs w:val="18"/>
                    </w:rPr>
                    <w:t xml:space="preserve">(without suffix) and </w:t>
                  </w:r>
                  <w:r>
                    <w:rPr>
                      <w:rFonts w:ascii="Arial" w:hAnsi="Arial" w:cs="Arial"/>
                      <w:i/>
                      <w:iCs/>
                      <w:sz w:val="18"/>
                      <w:szCs w:val="18"/>
                    </w:rPr>
                    <w:t xml:space="preserve">reportSlotOffsetListDCI-0-2 </w:t>
                  </w:r>
                  <w:r>
                    <w:rPr>
                      <w:rFonts w:ascii="Arial" w:hAnsi="Arial" w:cs="Arial"/>
                      <w:sz w:val="18"/>
                      <w:szCs w:val="18"/>
                    </w:rPr>
                    <w:t>(without suffix) for</w:t>
                  </w:r>
                  <w:r>
                    <w:rPr>
                      <w:rFonts w:ascii="Arial" w:hAnsi="Arial" w:cs="Arial" w:hint="eastAsia"/>
                      <w:sz w:val="18"/>
                      <w:szCs w:val="18"/>
                    </w:rPr>
                    <w:t xml:space="preserve"> </w:t>
                  </w:r>
                  <w:r>
                    <w:rPr>
                      <w:rFonts w:ascii="Arial" w:hAnsi="Arial" w:cs="Arial"/>
                      <w:sz w:val="18"/>
                      <w:szCs w:val="18"/>
                    </w:rPr>
                    <w:t>SCS 480 kHz and 960 kHz.</w:t>
                  </w:r>
                </w:p>
              </w:tc>
            </w:tr>
          </w:tbl>
          <w:p w14:paraId="6DB4F34A" w14:textId="4920D2A6" w:rsidR="00350772" w:rsidRDefault="00350772" w:rsidP="00FA4C3C">
            <w:pPr>
              <w:widowControl/>
              <w:snapToGrid w:val="0"/>
              <w:spacing w:before="120" w:after="120" w:line="240" w:lineRule="auto"/>
              <w:jc w:val="both"/>
              <w:rPr>
                <w:rFonts w:eastAsia="等线"/>
                <w:szCs w:val="21"/>
              </w:rPr>
            </w:pPr>
            <w:r>
              <w:rPr>
                <w:rFonts w:eastAsia="等线"/>
                <w:szCs w:val="21"/>
              </w:rPr>
              <w:t>…</w:t>
            </w:r>
          </w:p>
          <w:tbl>
            <w:tblPr>
              <w:tblStyle w:val="af0"/>
              <w:tblW w:w="0" w:type="auto"/>
              <w:tblLook w:val="04A0" w:firstRow="1" w:lastRow="0" w:firstColumn="1" w:lastColumn="0" w:noHBand="0" w:noVBand="1"/>
            </w:tblPr>
            <w:tblGrid>
              <w:gridCol w:w="8070"/>
            </w:tblGrid>
            <w:tr w:rsidR="00350772" w14:paraId="546F7FFD" w14:textId="77777777" w:rsidTr="00350772">
              <w:tc>
                <w:tcPr>
                  <w:tcW w:w="8070" w:type="dxa"/>
                </w:tcPr>
                <w:p w14:paraId="4ACDCE48" w14:textId="6B907571" w:rsidR="00350772" w:rsidRDefault="00350772" w:rsidP="003E1CE3">
                  <w:pPr>
                    <w:widowControl/>
                    <w:snapToGrid w:val="0"/>
                    <w:spacing w:before="120" w:after="120" w:line="240" w:lineRule="auto"/>
                    <w:jc w:val="center"/>
                    <w:rPr>
                      <w:rFonts w:eastAsia="等线"/>
                      <w:szCs w:val="21"/>
                    </w:rPr>
                  </w:pPr>
                  <w:r>
                    <w:rPr>
                      <w:rFonts w:ascii="Arial" w:hAnsi="Arial" w:cs="Arial"/>
                      <w:b/>
                      <w:bCs/>
                      <w:i/>
                      <w:iCs/>
                      <w:sz w:val="18"/>
                      <w:szCs w:val="18"/>
                    </w:rPr>
                    <w:t>SRS-</w:t>
                  </w:r>
                  <w:proofErr w:type="spellStart"/>
                  <w:r>
                    <w:rPr>
                      <w:rFonts w:ascii="Arial" w:hAnsi="Arial" w:cs="Arial"/>
                      <w:b/>
                      <w:bCs/>
                      <w:i/>
                      <w:iCs/>
                      <w:sz w:val="18"/>
                      <w:szCs w:val="18"/>
                    </w:rPr>
                    <w:t>ResourceSet</w:t>
                  </w:r>
                  <w:proofErr w:type="spellEnd"/>
                  <w:r>
                    <w:rPr>
                      <w:rFonts w:ascii="Arial" w:hAnsi="Arial" w:cs="Arial"/>
                      <w:b/>
                      <w:bCs/>
                      <w:i/>
                      <w:iCs/>
                      <w:sz w:val="18"/>
                      <w:szCs w:val="18"/>
                    </w:rPr>
                    <w:t>, SRS-</w:t>
                  </w:r>
                  <w:proofErr w:type="spellStart"/>
                  <w:r>
                    <w:rPr>
                      <w:rFonts w:ascii="Arial" w:hAnsi="Arial" w:cs="Arial"/>
                      <w:b/>
                      <w:bCs/>
                      <w:i/>
                      <w:iCs/>
                      <w:sz w:val="18"/>
                      <w:szCs w:val="18"/>
                    </w:rPr>
                    <w:t>PosResourceSet</w:t>
                  </w:r>
                  <w:proofErr w:type="spellEnd"/>
                  <w:r>
                    <w:rPr>
                      <w:rFonts w:ascii="Arial" w:hAnsi="Arial" w:cs="Arial"/>
                      <w:b/>
                      <w:bCs/>
                      <w:i/>
                      <w:iCs/>
                      <w:sz w:val="18"/>
                      <w:szCs w:val="18"/>
                    </w:rPr>
                    <w:t xml:space="preserve"> </w:t>
                  </w:r>
                  <w:r>
                    <w:rPr>
                      <w:rFonts w:ascii="Arial" w:hAnsi="Arial" w:cs="Arial"/>
                      <w:b/>
                      <w:bCs/>
                      <w:sz w:val="18"/>
                      <w:szCs w:val="18"/>
                    </w:rPr>
                    <w:t>field descriptions</w:t>
                  </w:r>
                </w:p>
              </w:tc>
            </w:tr>
            <w:tr w:rsidR="00350772" w14:paraId="64AEB057" w14:textId="77777777" w:rsidTr="00350772">
              <w:tc>
                <w:tcPr>
                  <w:tcW w:w="8070" w:type="dxa"/>
                </w:tcPr>
                <w:p w14:paraId="49CA4531" w14:textId="77777777" w:rsidR="00350772" w:rsidRDefault="00350772" w:rsidP="00350772">
                  <w:pPr>
                    <w:spacing w:line="240" w:lineRule="auto"/>
                    <w:rPr>
                      <w:rFonts w:ascii="Arial" w:hAnsi="Arial" w:cs="Arial"/>
                      <w:b/>
                      <w:bCs/>
                      <w:i/>
                      <w:iCs/>
                      <w:sz w:val="18"/>
                      <w:szCs w:val="18"/>
                    </w:rPr>
                  </w:pPr>
                  <w:proofErr w:type="spellStart"/>
                  <w:r>
                    <w:rPr>
                      <w:rFonts w:ascii="Arial" w:hAnsi="Arial" w:cs="Arial"/>
                      <w:b/>
                      <w:bCs/>
                      <w:i/>
                      <w:iCs/>
                      <w:sz w:val="18"/>
                      <w:szCs w:val="18"/>
                    </w:rPr>
                    <w:t>availableSlotOffsetList</w:t>
                  </w:r>
                  <w:proofErr w:type="spellEnd"/>
                </w:p>
                <w:p w14:paraId="548DF2F6" w14:textId="1FB75801" w:rsidR="00350772" w:rsidRDefault="00350772" w:rsidP="003E1CE3">
                  <w:pPr>
                    <w:spacing w:line="240" w:lineRule="auto"/>
                    <w:rPr>
                      <w:rFonts w:eastAsia="等线"/>
                      <w:szCs w:val="21"/>
                    </w:rPr>
                  </w:pPr>
                  <w:r>
                    <w:rPr>
                      <w:rFonts w:ascii="Arial" w:hAnsi="Arial" w:cs="Arial"/>
                      <w:sz w:val="18"/>
                      <w:szCs w:val="18"/>
                    </w:rPr>
                    <w:t xml:space="preserve">Indicates a list of up to four different available slot offset values from slot </w:t>
                  </w:r>
                  <w:proofErr w:type="spellStart"/>
                  <w:r>
                    <w:rPr>
                      <w:rFonts w:ascii="Arial" w:hAnsi="Arial" w:cs="Arial"/>
                      <w:sz w:val="18"/>
                      <w:szCs w:val="18"/>
                    </w:rPr>
                    <w:t>n+k</w:t>
                  </w:r>
                  <w:proofErr w:type="spellEnd"/>
                  <w:r>
                    <w:rPr>
                      <w:rFonts w:ascii="Arial" w:hAnsi="Arial" w:cs="Arial"/>
                      <w:sz w:val="18"/>
                      <w:szCs w:val="18"/>
                    </w:rPr>
                    <w:t xml:space="preserve"> to the slot where the aperiodic SRS resource set is transmitted, where slot n is the slot with the</w:t>
                  </w:r>
                  <w:r>
                    <w:rPr>
                      <w:rFonts w:ascii="Arial" w:hAnsi="Arial" w:cs="Arial" w:hint="eastAsia"/>
                      <w:sz w:val="18"/>
                      <w:szCs w:val="18"/>
                    </w:rPr>
                    <w:t xml:space="preserve"> </w:t>
                  </w:r>
                  <w:r>
                    <w:rPr>
                      <w:rFonts w:ascii="Arial" w:hAnsi="Arial" w:cs="Arial"/>
                      <w:sz w:val="18"/>
                      <w:szCs w:val="18"/>
                    </w:rPr>
                    <w:t xml:space="preserve">triggering DCI, and k is the </w:t>
                  </w:r>
                  <w:proofErr w:type="spellStart"/>
                  <w:r>
                    <w:rPr>
                      <w:rFonts w:ascii="Arial" w:hAnsi="Arial" w:cs="Arial"/>
                      <w:i/>
                      <w:iCs/>
                      <w:sz w:val="18"/>
                      <w:szCs w:val="18"/>
                    </w:rPr>
                    <w:t>slotOffset</w:t>
                  </w:r>
                  <w:proofErr w:type="spellEnd"/>
                  <w:r>
                    <w:rPr>
                      <w:rFonts w:ascii="Arial" w:hAnsi="Arial" w:cs="Arial"/>
                      <w:i/>
                      <w:iCs/>
                      <w:sz w:val="18"/>
                      <w:szCs w:val="18"/>
                    </w:rPr>
                    <w:t xml:space="preserve"> </w:t>
                  </w:r>
                  <w:r>
                    <w:rPr>
                      <w:rFonts w:ascii="Arial" w:hAnsi="Arial" w:cs="Arial"/>
                      <w:sz w:val="18"/>
                      <w:szCs w:val="18"/>
                    </w:rPr>
                    <w:t>(without suffix) as described in clause 6.2.1 of TS 38.214 [19].</w:t>
                  </w:r>
                </w:p>
              </w:tc>
            </w:tr>
          </w:tbl>
          <w:p w14:paraId="7806E5F6" w14:textId="77777777" w:rsidR="00350772" w:rsidRDefault="00350772" w:rsidP="003E1CE3">
            <w:pPr>
              <w:widowControl/>
              <w:snapToGrid w:val="0"/>
              <w:spacing w:before="120" w:after="120" w:line="240" w:lineRule="auto"/>
              <w:jc w:val="both"/>
              <w:rPr>
                <w:rFonts w:eastAsia="等线"/>
                <w:szCs w:val="21"/>
              </w:rPr>
            </w:pPr>
          </w:p>
        </w:tc>
      </w:tr>
    </w:tbl>
    <w:p w14:paraId="20595322" w14:textId="4C35BB76" w:rsidR="00BA6A03" w:rsidRPr="00BA6A03" w:rsidRDefault="00BA6A03" w:rsidP="00BA6A0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A6A03">
        <w:rPr>
          <w:rFonts w:ascii="Times New Roman" w:eastAsia="等线" w:hAnsi="Times New Roman" w:cs="Times New Roman" w:hint="eastAsia"/>
          <w:kern w:val="0"/>
          <w:szCs w:val="21"/>
          <w14:ligatures w14:val="none"/>
        </w:rPr>
        <w:t xml:space="preserve">The transmission </w:t>
      </w:r>
      <w:r>
        <w:rPr>
          <w:rFonts w:ascii="Times New Roman" w:eastAsia="等线" w:hAnsi="Times New Roman" w:cs="Times New Roman" w:hint="eastAsia"/>
          <w:kern w:val="0"/>
          <w:szCs w:val="21"/>
          <w14:ligatures w14:val="none"/>
        </w:rPr>
        <w:t>occasion</w:t>
      </w:r>
      <w:r w:rsidRPr="00BA6A03">
        <w:rPr>
          <w:rFonts w:ascii="Times New Roman" w:eastAsia="等线" w:hAnsi="Times New Roman" w:cs="Times New Roman" w:hint="eastAsia"/>
          <w:kern w:val="0"/>
          <w:szCs w:val="21"/>
          <w14:ligatures w14:val="none"/>
        </w:rPr>
        <w:t xml:space="preserve"> of </w:t>
      </w:r>
      <w:r>
        <w:rPr>
          <w:rFonts w:ascii="Times New Roman" w:eastAsia="等线" w:hAnsi="Times New Roman" w:cs="Times New Roman" w:hint="eastAsia"/>
          <w:kern w:val="0"/>
          <w:szCs w:val="21"/>
          <w14:ligatures w14:val="none"/>
        </w:rPr>
        <w:t>them</w:t>
      </w:r>
      <w:r w:rsidRPr="00BA6A03">
        <w:rPr>
          <w:rFonts w:ascii="Times New Roman" w:eastAsia="等线" w:hAnsi="Times New Roman" w:cs="Times New Roman" w:hint="eastAsia"/>
          <w:kern w:val="0"/>
          <w:szCs w:val="21"/>
          <w14:ligatures w14:val="none"/>
        </w:rPr>
        <w:t xml:space="preserve"> </w:t>
      </w:r>
      <w:r w:rsidR="002B38EC">
        <w:rPr>
          <w:rFonts w:ascii="Times New Roman" w:eastAsia="等线" w:hAnsi="Times New Roman" w:cs="Times New Roman"/>
          <w:kern w:val="0"/>
          <w:szCs w:val="21"/>
          <w14:ligatures w14:val="none"/>
        </w:rPr>
        <w:t>is</w:t>
      </w:r>
      <w:r w:rsidRPr="00BA6A03">
        <w:rPr>
          <w:rFonts w:ascii="Times New Roman" w:eastAsia="等线" w:hAnsi="Times New Roman" w:cs="Times New Roman" w:hint="eastAsia"/>
          <w:kern w:val="0"/>
          <w:szCs w:val="21"/>
          <w14:ligatures w14:val="none"/>
        </w:rPr>
        <w:t xml:space="preserve"> determined by the offset-related parameters in </w:t>
      </w:r>
      <w:r w:rsidR="002B38EC" w:rsidRPr="00BA6A03">
        <w:rPr>
          <w:rFonts w:ascii="Times New Roman" w:eastAsia="等线" w:hAnsi="Times New Roman" w:cs="Times New Roman"/>
          <w:kern w:val="0"/>
          <w:szCs w:val="21"/>
          <w14:ligatures w14:val="none"/>
        </w:rPr>
        <w:t>their</w:t>
      </w:r>
      <w:r>
        <w:rPr>
          <w:rFonts w:ascii="Times New Roman" w:eastAsia="等线" w:hAnsi="Times New Roman" w:cs="Times New Roman" w:hint="eastAsia"/>
          <w:kern w:val="0"/>
          <w:szCs w:val="21"/>
          <w14:ligatures w14:val="none"/>
        </w:rPr>
        <w:t xml:space="preserve"> </w:t>
      </w:r>
      <w:r w:rsidRPr="00BA6A03">
        <w:rPr>
          <w:rFonts w:ascii="Times New Roman" w:eastAsia="等线" w:hAnsi="Times New Roman" w:cs="Times New Roman" w:hint="eastAsia"/>
          <w:kern w:val="0"/>
          <w:szCs w:val="21"/>
          <w14:ligatures w14:val="none"/>
        </w:rPr>
        <w:t>resource set</w:t>
      </w:r>
      <w:r w:rsidR="00BE7094">
        <w:rPr>
          <w:rFonts w:ascii="Times New Roman" w:eastAsia="等线" w:hAnsi="Times New Roman" w:cs="Times New Roman" w:hint="eastAsia"/>
          <w:kern w:val="0"/>
          <w:szCs w:val="21"/>
          <w14:ligatures w14:val="none"/>
        </w:rPr>
        <w:t>s</w:t>
      </w:r>
      <w:r w:rsidRPr="00BA6A03">
        <w:rPr>
          <w:rFonts w:ascii="Times New Roman" w:eastAsia="等线" w:hAnsi="Times New Roman" w:cs="Times New Roman" w:hint="eastAsia"/>
          <w:kern w:val="0"/>
          <w:szCs w:val="21"/>
          <w14:ligatures w14:val="none"/>
        </w:rPr>
        <w:t xml:space="preserve">. It can be observed that there are slight differences in the definition of the offset among </w:t>
      </w:r>
      <w:r>
        <w:rPr>
          <w:rFonts w:ascii="Times New Roman" w:eastAsia="等线" w:hAnsi="Times New Roman" w:cs="Times New Roman" w:hint="eastAsia"/>
          <w:kern w:val="0"/>
          <w:szCs w:val="21"/>
          <w14:ligatures w14:val="none"/>
        </w:rPr>
        <w:t>these three types</w:t>
      </w:r>
      <w:r w:rsidRPr="00BA6A03">
        <w:rPr>
          <w:rFonts w:ascii="Times New Roman" w:eastAsia="等线" w:hAnsi="Times New Roman" w:cs="Times New Roman" w:hint="eastAsia"/>
          <w:kern w:val="0"/>
          <w:szCs w:val="21"/>
          <w14:ligatures w14:val="none"/>
        </w:rPr>
        <w:t xml:space="preserve">: for CSI report and SRS, the offset is configured in the form of a list, whereas for </w:t>
      </w:r>
      <w:r>
        <w:rPr>
          <w:rFonts w:ascii="Times New Roman" w:eastAsia="等线" w:hAnsi="Times New Roman" w:cs="Times New Roman" w:hint="eastAsia"/>
          <w:kern w:val="0"/>
          <w:szCs w:val="21"/>
          <w14:ligatures w14:val="none"/>
        </w:rPr>
        <w:t>each</w:t>
      </w:r>
      <w:r w:rsidRPr="00BA6A03">
        <w:rPr>
          <w:rFonts w:ascii="Times New Roman" w:eastAsia="等线" w:hAnsi="Times New Roman" w:cs="Times New Roman" w:hint="eastAsia"/>
          <w:kern w:val="0"/>
          <w:szCs w:val="21"/>
          <w14:ligatures w14:val="none"/>
        </w:rPr>
        <w:t xml:space="preserve"> NZP-CSI-RS resource set, only one offset is configured.</w:t>
      </w:r>
    </w:p>
    <w:p w14:paraId="59E983CA" w14:textId="2B26E4B5" w:rsidR="00BA6A03" w:rsidRDefault="0096439D" w:rsidP="00BA6A0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With this observation, w</w:t>
      </w:r>
      <w:r w:rsidR="00BA6A03" w:rsidRPr="00BA6A03">
        <w:rPr>
          <w:rFonts w:ascii="Times New Roman" w:eastAsia="等线" w:hAnsi="Times New Roman" w:cs="Times New Roman" w:hint="eastAsia"/>
          <w:kern w:val="0"/>
          <w:szCs w:val="21"/>
          <w14:ligatures w14:val="none"/>
        </w:rPr>
        <w:t xml:space="preserve">e believe </w:t>
      </w:r>
      <w:r>
        <w:rPr>
          <w:rFonts w:ascii="Times New Roman" w:eastAsia="等线" w:hAnsi="Times New Roman" w:cs="Times New Roman" w:hint="eastAsia"/>
          <w:kern w:val="0"/>
          <w:szCs w:val="21"/>
          <w14:ligatures w14:val="none"/>
        </w:rPr>
        <w:t xml:space="preserve">a unified setting parameter and function </w:t>
      </w:r>
      <w:r>
        <w:rPr>
          <w:rFonts w:ascii="Times New Roman" w:eastAsia="等线" w:hAnsi="Times New Roman" w:cs="Times New Roman"/>
          <w:kern w:val="0"/>
          <w:szCs w:val="21"/>
          <w14:ligatures w14:val="none"/>
        </w:rPr>
        <w:t>definition</w:t>
      </w:r>
      <w:r>
        <w:rPr>
          <w:rFonts w:ascii="Times New Roman" w:eastAsia="等线" w:hAnsi="Times New Roman" w:cs="Times New Roman" w:hint="eastAsia"/>
          <w:kern w:val="0"/>
          <w:szCs w:val="21"/>
          <w14:ligatures w14:val="none"/>
        </w:rPr>
        <w:t xml:space="preserve"> is benefit</w:t>
      </w:r>
      <w:r w:rsidR="00BA6A03" w:rsidRPr="00BA6A03">
        <w:rPr>
          <w:rFonts w:ascii="Times New Roman" w:eastAsia="等线" w:hAnsi="Times New Roman" w:cs="Times New Roman" w:hint="eastAsia"/>
          <w:kern w:val="0"/>
          <w:szCs w:val="21"/>
          <w14:ligatures w14:val="none"/>
        </w:rPr>
        <w:t xml:space="preserve"> to </w:t>
      </w:r>
      <w:r>
        <w:rPr>
          <w:rFonts w:ascii="Times New Roman" w:eastAsia="等线" w:hAnsi="Times New Roman" w:cs="Times New Roman" w:hint="eastAsia"/>
          <w:kern w:val="0"/>
          <w:szCs w:val="21"/>
          <w14:ligatures w14:val="none"/>
        </w:rPr>
        <w:t xml:space="preserve">higher </w:t>
      </w:r>
      <w:r w:rsidR="00BA6A03" w:rsidRPr="00BA6A03">
        <w:rPr>
          <w:rFonts w:ascii="Times New Roman" w:eastAsia="等线" w:hAnsi="Times New Roman" w:cs="Times New Roman" w:hint="eastAsia"/>
          <w:kern w:val="0"/>
          <w:szCs w:val="21"/>
          <w14:ligatures w14:val="none"/>
        </w:rPr>
        <w:t xml:space="preserve">effectively </w:t>
      </w:r>
      <w:r>
        <w:rPr>
          <w:rFonts w:ascii="Times New Roman" w:eastAsia="等线" w:hAnsi="Times New Roman" w:cs="Times New Roman" w:hint="eastAsia"/>
          <w:kern w:val="0"/>
          <w:szCs w:val="21"/>
          <w14:ligatures w14:val="none"/>
        </w:rPr>
        <w:t>use</w:t>
      </w:r>
      <w:r w:rsidR="00BA6A03" w:rsidRPr="00BA6A03">
        <w:rPr>
          <w:rFonts w:ascii="Times New Roman" w:eastAsia="等线" w:hAnsi="Times New Roman" w:cs="Times New Roman" w:hint="eastAsia"/>
          <w:kern w:val="0"/>
          <w:szCs w:val="21"/>
          <w14:ligatures w14:val="none"/>
        </w:rPr>
        <w:t xml:space="preserve"> the transmission </w:t>
      </w:r>
      <w:r>
        <w:rPr>
          <w:rFonts w:ascii="Times New Roman" w:eastAsia="等线" w:hAnsi="Times New Roman" w:cs="Times New Roman" w:hint="eastAsia"/>
          <w:kern w:val="0"/>
          <w:szCs w:val="21"/>
          <w14:ligatures w14:val="none"/>
        </w:rPr>
        <w:t>occasion</w:t>
      </w:r>
      <w:r w:rsidR="00BA6A03" w:rsidRPr="00BA6A03">
        <w:rPr>
          <w:rFonts w:ascii="Times New Roman" w:eastAsia="等线" w:hAnsi="Times New Roman" w:cs="Times New Roman" w:hint="eastAsia"/>
          <w:kern w:val="0"/>
          <w:szCs w:val="21"/>
          <w14:ligatures w14:val="none"/>
        </w:rPr>
        <w:t xml:space="preserve"> in the </w:t>
      </w:r>
      <w:r>
        <w:rPr>
          <w:rFonts w:ascii="Times New Roman" w:eastAsia="等线" w:hAnsi="Times New Roman" w:cs="Times New Roman"/>
          <w:kern w:val="0"/>
          <w:szCs w:val="21"/>
          <w14:ligatures w14:val="none"/>
        </w:rPr>
        <w:t>‘</w:t>
      </w:r>
      <w:r w:rsidR="00BA6A03" w:rsidRPr="00BA6A03">
        <w:rPr>
          <w:rFonts w:ascii="Times New Roman" w:eastAsia="等线" w:hAnsi="Times New Roman" w:cs="Times New Roman" w:hint="eastAsia"/>
          <w:kern w:val="0"/>
          <w:szCs w:val="21"/>
          <w14:ligatures w14:val="none"/>
        </w:rPr>
        <w:t>transition state</w:t>
      </w:r>
      <w:r>
        <w:rPr>
          <w:rFonts w:ascii="Times New Roman" w:eastAsia="等线" w:hAnsi="Times New Roman" w:cs="Times New Roman"/>
          <w:kern w:val="0"/>
          <w:szCs w:val="21"/>
          <w14:ligatures w14:val="none"/>
        </w:rPr>
        <w:t>’</w:t>
      </w:r>
      <w:r w:rsidR="00BA6A03" w:rsidRPr="00BA6A03">
        <w:rPr>
          <w:rFonts w:ascii="Times New Roman" w:eastAsia="等线" w:hAnsi="Times New Roman" w:cs="Times New Roman" w:hint="eastAsia"/>
          <w:kern w:val="0"/>
          <w:szCs w:val="21"/>
          <w14:ligatures w14:val="none"/>
        </w:rPr>
        <w:t xml:space="preserve">. </w:t>
      </w:r>
      <w:r w:rsidR="00281C0F" w:rsidRPr="006E0EAC">
        <w:rPr>
          <w:rFonts w:ascii="Times New Roman" w:eastAsia="等线" w:hAnsi="Times New Roman" w:cs="Times New Roman"/>
          <w:kern w:val="0"/>
          <w:szCs w:val="21"/>
          <w14:ligatures w14:val="none"/>
        </w:rPr>
        <w:t>Thus</w:t>
      </w:r>
      <w:r w:rsidR="00BA6A03" w:rsidRPr="006E0EAC">
        <w:rPr>
          <w:rFonts w:ascii="Times New Roman" w:eastAsia="等线" w:hAnsi="Times New Roman" w:cs="Times New Roman"/>
          <w:kern w:val="0"/>
          <w:szCs w:val="21"/>
          <w14:ligatures w14:val="none"/>
        </w:rPr>
        <w:t xml:space="preserve">, we propose </w:t>
      </w:r>
      <w:r w:rsidR="00BA6A03" w:rsidRPr="006E0EAC">
        <w:rPr>
          <w:rFonts w:ascii="Times New Roman" w:eastAsia="等线" w:hAnsi="Times New Roman" w:cs="Times New Roman"/>
          <w:kern w:val="0"/>
          <w:szCs w:val="21"/>
          <w14:ligatures w14:val="none"/>
        </w:rPr>
        <w:lastRenderedPageBreak/>
        <w:t>that the transmission for early triggering should be</w:t>
      </w:r>
      <w:r w:rsidR="00281C0F" w:rsidRPr="006E0EAC">
        <w:rPr>
          <w:rFonts w:ascii="Times New Roman" w:eastAsia="等线" w:hAnsi="Times New Roman" w:cs="Times New Roman"/>
          <w:kern w:val="0"/>
          <w:szCs w:val="21"/>
          <w14:ligatures w14:val="none"/>
        </w:rPr>
        <w:t xml:space="preserve"> start</w:t>
      </w:r>
      <w:r w:rsidR="00BA6A03" w:rsidRPr="006E0EAC">
        <w:rPr>
          <w:rFonts w:ascii="Times New Roman" w:eastAsia="等线" w:hAnsi="Times New Roman" w:cs="Times New Roman"/>
          <w:kern w:val="0"/>
          <w:szCs w:val="21"/>
          <w14:ligatures w14:val="none"/>
        </w:rPr>
        <w:t xml:space="preserve"> on </w:t>
      </w:r>
      <w:r w:rsidR="00BA6A03" w:rsidRPr="003E1CE3">
        <w:rPr>
          <w:rFonts w:ascii="Times New Roman" w:eastAsia="等线" w:hAnsi="Times New Roman" w:cs="Times New Roman"/>
          <w:i/>
          <w:iCs/>
          <w:kern w:val="0"/>
          <w:szCs w:val="21"/>
          <w14:ligatures w14:val="none"/>
        </w:rPr>
        <w:t xml:space="preserve">slot </w:t>
      </w:r>
      <w:proofErr w:type="spellStart"/>
      <w:r w:rsidR="00BA6A03" w:rsidRPr="003E1CE3">
        <w:rPr>
          <w:rFonts w:ascii="Times New Roman" w:eastAsia="等线" w:hAnsi="Times New Roman" w:cs="Times New Roman"/>
          <w:i/>
          <w:iCs/>
          <w:kern w:val="0"/>
          <w:szCs w:val="21"/>
          <w14:ligatures w14:val="none"/>
        </w:rPr>
        <w:t>n+k</w:t>
      </w:r>
      <w:proofErr w:type="spellEnd"/>
      <w:r w:rsidR="00BA6A03" w:rsidRPr="006E0EAC">
        <w:rPr>
          <w:rFonts w:ascii="Times New Roman" w:eastAsia="等线" w:hAnsi="Times New Roman" w:cs="Times New Roman"/>
          <w:kern w:val="0"/>
          <w:szCs w:val="21"/>
          <w14:ligatures w14:val="none"/>
        </w:rPr>
        <w:t xml:space="preserve">, where </w:t>
      </w:r>
      <w:r w:rsidR="00281C0F" w:rsidRPr="003E1CE3">
        <w:rPr>
          <w:rFonts w:ascii="Times New Roman" w:eastAsia="等线" w:hAnsi="Times New Roman" w:cs="Times New Roman"/>
          <w:i/>
          <w:iCs/>
          <w:kern w:val="0"/>
          <w:szCs w:val="21"/>
          <w14:ligatures w14:val="none"/>
        </w:rPr>
        <w:t xml:space="preserve">slot </w:t>
      </w:r>
      <w:r w:rsidR="00BA6A03" w:rsidRPr="003E1CE3">
        <w:rPr>
          <w:rFonts w:ascii="Times New Roman" w:eastAsia="等线" w:hAnsi="Times New Roman" w:cs="Times New Roman"/>
          <w:i/>
          <w:iCs/>
          <w:kern w:val="0"/>
          <w:szCs w:val="21"/>
          <w14:ligatures w14:val="none"/>
        </w:rPr>
        <w:t xml:space="preserve">n </w:t>
      </w:r>
      <w:r w:rsidR="00BA6A03" w:rsidRPr="006E0EAC">
        <w:rPr>
          <w:rFonts w:ascii="Times New Roman" w:eastAsia="等线" w:hAnsi="Times New Roman" w:cs="Times New Roman"/>
          <w:kern w:val="0"/>
          <w:szCs w:val="21"/>
          <w14:ligatures w14:val="none"/>
        </w:rPr>
        <w:t xml:space="preserve">refers to the slot </w:t>
      </w:r>
      <w:r w:rsidR="00281C0F" w:rsidRPr="006E0EAC">
        <w:rPr>
          <w:rFonts w:ascii="Times New Roman" w:eastAsia="等线" w:hAnsi="Times New Roman" w:cs="Times New Roman"/>
          <w:kern w:val="0"/>
          <w:szCs w:val="21"/>
          <w14:ligatures w14:val="none"/>
        </w:rPr>
        <w:t>when</w:t>
      </w:r>
      <w:r w:rsidR="00BA6A03" w:rsidRPr="006E0EAC">
        <w:rPr>
          <w:rFonts w:ascii="Times New Roman" w:eastAsia="等线" w:hAnsi="Times New Roman" w:cs="Times New Roman"/>
          <w:kern w:val="0"/>
          <w:szCs w:val="21"/>
          <w14:ligatures w14:val="none"/>
        </w:rPr>
        <w:t xml:space="preserve"> the last symbol of the PDSCH which </w:t>
      </w:r>
      <w:r w:rsidR="00281C0F" w:rsidRPr="006E0EAC">
        <w:rPr>
          <w:rFonts w:ascii="Times New Roman" w:eastAsia="等线" w:hAnsi="Times New Roman" w:cs="Times New Roman"/>
          <w:kern w:val="0"/>
          <w:szCs w:val="21"/>
          <w14:ligatures w14:val="none"/>
        </w:rPr>
        <w:t>includes</w:t>
      </w:r>
      <w:r w:rsidR="00BA6A03" w:rsidRPr="006E0EAC">
        <w:rPr>
          <w:rFonts w:ascii="Times New Roman" w:eastAsia="等线" w:hAnsi="Times New Roman" w:cs="Times New Roman"/>
          <w:kern w:val="0"/>
          <w:szCs w:val="21"/>
          <w14:ligatures w14:val="none"/>
        </w:rPr>
        <w:t xml:space="preserve"> the MAC CE for </w:t>
      </w:r>
      <w:r w:rsidR="00281C0F" w:rsidRPr="006E0EAC">
        <w:rPr>
          <w:rFonts w:ascii="Times New Roman" w:eastAsia="等线" w:hAnsi="Times New Roman" w:cs="Times New Roman"/>
          <w:kern w:val="0"/>
          <w:szCs w:val="21"/>
          <w14:ligatures w14:val="none"/>
        </w:rPr>
        <w:t>CBRA is transmitted</w:t>
      </w:r>
      <w:r w:rsidR="00BA6A03" w:rsidRPr="006E0EAC">
        <w:rPr>
          <w:rFonts w:ascii="Times New Roman" w:eastAsia="等线" w:hAnsi="Times New Roman" w:cs="Times New Roman"/>
          <w:kern w:val="0"/>
          <w:szCs w:val="21"/>
          <w14:ligatures w14:val="none"/>
        </w:rPr>
        <w:t xml:space="preserve">, and </w:t>
      </w:r>
      <w:r w:rsidR="00281C0F" w:rsidRPr="006E0EAC">
        <w:rPr>
          <w:rFonts w:ascii="Times New Roman" w:eastAsia="等线" w:hAnsi="Times New Roman" w:cs="Times New Roman"/>
          <w:i/>
          <w:iCs/>
          <w:kern w:val="0"/>
          <w:szCs w:val="21"/>
          <w14:ligatures w14:val="none"/>
        </w:rPr>
        <w:t xml:space="preserve">slot </w:t>
      </w:r>
      <w:proofErr w:type="spellStart"/>
      <w:r w:rsidR="00281C0F" w:rsidRPr="006E0EAC">
        <w:rPr>
          <w:rFonts w:ascii="Times New Roman" w:eastAsia="等线" w:hAnsi="Times New Roman" w:cs="Times New Roman"/>
          <w:i/>
          <w:iCs/>
          <w:kern w:val="0"/>
          <w:szCs w:val="21"/>
          <w14:ligatures w14:val="none"/>
        </w:rPr>
        <w:t>n+k</w:t>
      </w:r>
      <w:proofErr w:type="spellEnd"/>
      <w:r w:rsidR="00281C0F" w:rsidRPr="006E0EAC">
        <w:rPr>
          <w:rFonts w:ascii="Times New Roman" w:eastAsia="等线" w:hAnsi="Times New Roman" w:cs="Times New Roman"/>
          <w:kern w:val="0"/>
          <w:szCs w:val="21"/>
          <w14:ligatures w14:val="none"/>
        </w:rPr>
        <w:t xml:space="preserve"> refers to </w:t>
      </w:r>
      <w:r w:rsidR="00BA6A03" w:rsidRPr="006E0EAC">
        <w:rPr>
          <w:rFonts w:ascii="Times New Roman" w:eastAsia="等线" w:hAnsi="Times New Roman" w:cs="Times New Roman"/>
          <w:kern w:val="0"/>
          <w:szCs w:val="21"/>
          <w14:ligatures w14:val="none"/>
        </w:rPr>
        <w:t xml:space="preserve">the MAC CE </w:t>
      </w:r>
      <w:r w:rsidR="00281C0F" w:rsidRPr="006E0EAC">
        <w:rPr>
          <w:rFonts w:ascii="Times New Roman" w:eastAsia="等线" w:hAnsi="Times New Roman" w:cs="Times New Roman"/>
          <w:kern w:val="0"/>
          <w:szCs w:val="21"/>
          <w14:ligatures w14:val="none"/>
        </w:rPr>
        <w:t>activation time</w:t>
      </w:r>
      <w:r w:rsidR="00BA6A03" w:rsidRPr="006E0EAC">
        <w:rPr>
          <w:rFonts w:ascii="Times New Roman" w:eastAsia="等线" w:hAnsi="Times New Roman" w:cs="Times New Roman" w:hint="eastAsia"/>
          <w:kern w:val="0"/>
          <w:szCs w:val="21"/>
          <w14:ligatures w14:val="none"/>
        </w:rPr>
        <w:t xml:space="preserve">. </w:t>
      </w:r>
      <w:r w:rsidR="00281C0F" w:rsidRPr="006E0EAC">
        <w:rPr>
          <w:rFonts w:ascii="Times New Roman" w:eastAsia="等线" w:hAnsi="Times New Roman" w:cs="Times New Roman" w:hint="eastAsia"/>
          <w:kern w:val="0"/>
          <w:szCs w:val="21"/>
          <w14:ligatures w14:val="none"/>
        </w:rPr>
        <w:t>Correspondingly, a</w:t>
      </w:r>
      <w:r w:rsidR="00BA6A03" w:rsidRPr="006E0EAC">
        <w:rPr>
          <w:rFonts w:ascii="Times New Roman" w:eastAsia="等线" w:hAnsi="Times New Roman" w:cs="Times New Roman" w:hint="eastAsia"/>
          <w:kern w:val="0"/>
          <w:szCs w:val="21"/>
          <w14:ligatures w14:val="none"/>
        </w:rPr>
        <w:t xml:space="preserve"> </w:t>
      </w:r>
      <w:r w:rsidR="00281C0F" w:rsidRPr="006E0EAC">
        <w:rPr>
          <w:rFonts w:ascii="Times New Roman" w:eastAsia="等线" w:hAnsi="Times New Roman" w:cs="Times New Roman" w:hint="eastAsia"/>
          <w:kern w:val="0"/>
          <w:szCs w:val="21"/>
          <w14:ligatures w14:val="none"/>
        </w:rPr>
        <w:t>novel</w:t>
      </w:r>
      <w:r w:rsidR="00BA6A03" w:rsidRPr="006E0EAC">
        <w:rPr>
          <w:rFonts w:ascii="Times New Roman" w:eastAsia="等线" w:hAnsi="Times New Roman" w:cs="Times New Roman" w:hint="eastAsia"/>
          <w:kern w:val="0"/>
          <w:szCs w:val="21"/>
          <w14:ligatures w14:val="none"/>
        </w:rPr>
        <w:t xml:space="preserve"> slot offset parameter </w:t>
      </w:r>
      <w:r w:rsidR="00281C0F" w:rsidRPr="006E0EAC">
        <w:rPr>
          <w:rFonts w:ascii="Times New Roman" w:eastAsia="等线" w:hAnsi="Times New Roman" w:cs="Times New Roman" w:hint="eastAsia"/>
          <w:kern w:val="0"/>
          <w:szCs w:val="21"/>
          <w14:ligatures w14:val="none"/>
        </w:rPr>
        <w:t>in the RRC signaling</w:t>
      </w:r>
      <w:r w:rsidR="00BA6A03" w:rsidRPr="006E0EAC">
        <w:rPr>
          <w:rFonts w:ascii="Times New Roman" w:eastAsia="等线" w:hAnsi="Times New Roman" w:cs="Times New Roman" w:hint="eastAsia"/>
          <w:kern w:val="0"/>
          <w:szCs w:val="21"/>
          <w14:ligatures w14:val="none"/>
        </w:rPr>
        <w:t xml:space="preserve"> and a </w:t>
      </w:r>
      <w:r w:rsidR="00281C0F" w:rsidRPr="006E0EAC">
        <w:rPr>
          <w:rFonts w:ascii="Times New Roman" w:eastAsia="等线" w:hAnsi="Times New Roman" w:cs="Times New Roman" w:hint="eastAsia"/>
          <w:kern w:val="0"/>
          <w:szCs w:val="21"/>
          <w14:ligatures w14:val="none"/>
        </w:rPr>
        <w:t xml:space="preserve">novel </w:t>
      </w:r>
      <w:r w:rsidR="00BA6A03" w:rsidRPr="006E0EAC">
        <w:rPr>
          <w:rFonts w:ascii="Times New Roman" w:eastAsia="等线" w:hAnsi="Times New Roman" w:cs="Times New Roman" w:hint="eastAsia"/>
          <w:kern w:val="0"/>
          <w:szCs w:val="21"/>
          <w14:ligatures w14:val="none"/>
        </w:rPr>
        <w:t>DCI field should be added to deter</w:t>
      </w:r>
      <w:r w:rsidR="00BA6A03" w:rsidRPr="00BA6A03">
        <w:rPr>
          <w:rFonts w:ascii="Times New Roman" w:eastAsia="等线" w:hAnsi="Times New Roman" w:cs="Times New Roman" w:hint="eastAsia"/>
          <w:kern w:val="0"/>
          <w:szCs w:val="21"/>
          <w14:ligatures w14:val="none"/>
        </w:rPr>
        <w:t xml:space="preserve">mine the transmission </w:t>
      </w:r>
      <w:r w:rsidR="00281C0F">
        <w:rPr>
          <w:rFonts w:ascii="Times New Roman" w:eastAsia="等线" w:hAnsi="Times New Roman" w:cs="Times New Roman" w:hint="eastAsia"/>
          <w:kern w:val="0"/>
          <w:szCs w:val="21"/>
          <w14:ligatures w14:val="none"/>
        </w:rPr>
        <w:t>occasion</w:t>
      </w:r>
      <w:r w:rsidR="002B38EC">
        <w:rPr>
          <w:rFonts w:ascii="Times New Roman" w:eastAsia="等线" w:hAnsi="Times New Roman" w:cs="Times New Roman" w:hint="eastAsia"/>
          <w:kern w:val="0"/>
          <w:szCs w:val="21"/>
          <w14:ligatures w14:val="none"/>
        </w:rPr>
        <w:t xml:space="preserve"> of SRS/CSI report or reception of CSI-RS</w:t>
      </w:r>
    </w:p>
    <w:p w14:paraId="1271FCDF" w14:textId="59DF4086" w:rsidR="00FA4C3C" w:rsidRDefault="00FA4C3C" w:rsidP="00281C0F">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52256">
        <w:rPr>
          <w:rFonts w:ascii="Times New Roman" w:eastAsia="等线" w:hAnsi="Times New Roman" w:cs="Times New Roman" w:hint="eastAsia"/>
          <w:b/>
          <w:bCs/>
          <w:i/>
          <w:iCs/>
          <w:kern w:val="0"/>
          <w:szCs w:val="21"/>
          <w14:ligatures w14:val="none"/>
        </w:rPr>
        <w:t xml:space="preserve">Proposal </w:t>
      </w:r>
      <w:r w:rsidR="006E0EAC">
        <w:rPr>
          <w:rFonts w:ascii="Times New Roman" w:eastAsia="等线" w:hAnsi="Times New Roman" w:cs="Times New Roman" w:hint="eastAsia"/>
          <w:b/>
          <w:bCs/>
          <w:i/>
          <w:iCs/>
          <w:kern w:val="0"/>
          <w:szCs w:val="21"/>
          <w14:ligatures w14:val="none"/>
        </w:rPr>
        <w:t>4</w:t>
      </w:r>
      <w:r w:rsidRPr="00752256">
        <w:rPr>
          <w:rFonts w:ascii="Times New Roman" w:eastAsia="等线" w:hAnsi="Times New Roman" w:cs="Times New Roman" w:hint="eastAsia"/>
          <w:b/>
          <w:bCs/>
          <w:i/>
          <w:iCs/>
          <w:kern w:val="0"/>
          <w:szCs w:val="21"/>
          <w14:ligatures w14:val="none"/>
        </w:rPr>
        <w:t xml:space="preserve">: </w:t>
      </w:r>
      <w:r w:rsidR="00023877">
        <w:rPr>
          <w:rFonts w:ascii="Times New Roman" w:eastAsia="等线" w:hAnsi="Times New Roman" w:cs="Times New Roman" w:hint="eastAsia"/>
          <w:b/>
          <w:bCs/>
          <w:i/>
          <w:iCs/>
          <w:kern w:val="0"/>
          <w:szCs w:val="21"/>
          <w14:ligatures w14:val="none"/>
        </w:rPr>
        <w:t>The transmission</w:t>
      </w:r>
      <w:r w:rsidR="002B38EC">
        <w:rPr>
          <w:rFonts w:ascii="Times New Roman" w:eastAsia="等线" w:hAnsi="Times New Roman" w:cs="Times New Roman" w:hint="eastAsia"/>
          <w:b/>
          <w:bCs/>
          <w:i/>
          <w:iCs/>
          <w:kern w:val="0"/>
          <w:szCs w:val="21"/>
          <w14:ligatures w14:val="none"/>
        </w:rPr>
        <w:t>/reception</w:t>
      </w:r>
      <w:r w:rsidR="00023877">
        <w:rPr>
          <w:rFonts w:ascii="Times New Roman" w:eastAsia="等线" w:hAnsi="Times New Roman" w:cs="Times New Roman" w:hint="eastAsia"/>
          <w:b/>
          <w:bCs/>
          <w:i/>
          <w:iCs/>
          <w:kern w:val="0"/>
          <w:szCs w:val="21"/>
          <w14:ligatures w14:val="none"/>
        </w:rPr>
        <w:t xml:space="preserve"> occasion should be </w:t>
      </w:r>
      <w:r w:rsidR="002B38EC">
        <w:rPr>
          <w:rFonts w:ascii="Times New Roman" w:eastAsia="等线" w:hAnsi="Times New Roman" w:cs="Times New Roman" w:hint="eastAsia"/>
          <w:b/>
          <w:bCs/>
          <w:i/>
          <w:iCs/>
          <w:kern w:val="0"/>
          <w:szCs w:val="21"/>
          <w14:ligatures w14:val="none"/>
        </w:rPr>
        <w:t>based on an offset to</w:t>
      </w:r>
      <w:r w:rsidR="006E0EAC">
        <w:rPr>
          <w:rFonts w:ascii="Times New Roman" w:eastAsia="等线" w:hAnsi="Times New Roman" w:cs="Times New Roman" w:hint="eastAsia"/>
          <w:b/>
          <w:bCs/>
          <w:i/>
          <w:iCs/>
          <w:kern w:val="0"/>
          <w:szCs w:val="21"/>
          <w14:ligatures w14:val="none"/>
        </w:rPr>
        <w:t xml:space="preserve"> the </w:t>
      </w:r>
      <w:r w:rsidR="00023877" w:rsidRPr="006E0EAC">
        <w:rPr>
          <w:rFonts w:ascii="Times New Roman" w:eastAsia="等线" w:hAnsi="Times New Roman" w:cs="Times New Roman"/>
          <w:b/>
          <w:bCs/>
          <w:i/>
          <w:iCs/>
          <w:kern w:val="0"/>
          <w:szCs w:val="21"/>
          <w14:ligatures w14:val="none"/>
        </w:rPr>
        <w:t>MAC CE activation time</w:t>
      </w:r>
      <w:r w:rsidR="00023877" w:rsidRPr="006E0EAC" w:rsidDel="00281C0F">
        <w:rPr>
          <w:rFonts w:ascii="Times New Roman" w:eastAsia="等线" w:hAnsi="Times New Roman" w:cs="Times New Roman"/>
          <w:b/>
          <w:bCs/>
          <w:i/>
          <w:iCs/>
          <w:kern w:val="0"/>
          <w:szCs w:val="21"/>
          <w14:ligatures w14:val="none"/>
        </w:rPr>
        <w:t xml:space="preserve"> </w:t>
      </w:r>
      <w:r w:rsidR="00023877" w:rsidRPr="006E0EAC">
        <w:rPr>
          <w:rFonts w:ascii="Times New Roman" w:eastAsia="等线" w:hAnsi="Times New Roman" w:cs="Times New Roman"/>
          <w:b/>
          <w:bCs/>
          <w:i/>
          <w:iCs/>
          <w:kern w:val="0"/>
          <w:szCs w:val="21"/>
          <w14:ligatures w14:val="none"/>
        </w:rPr>
        <w:t>for the CBRA.</w:t>
      </w:r>
    </w:p>
    <w:p w14:paraId="2E63537A" w14:textId="77777777" w:rsidR="00FA4C3C" w:rsidRDefault="00FA4C3C"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467ADF31" w14:textId="5FFA1E3D" w:rsidR="008E1B24" w:rsidRPr="00404F58" w:rsidRDefault="008E1B24" w:rsidP="008E1B24">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w:t>
      </w:r>
      <w:r w:rsidRPr="008E1B24">
        <w:rPr>
          <w:rFonts w:ascii="Times New Roman" w:eastAsia="宋体" w:hAnsi="Times New Roman" w:cs="Times New Roman" w:hint="eastAsia"/>
          <w:b/>
          <w:bCs/>
          <w:color w:val="auto"/>
          <w:kern w:val="0"/>
          <w:sz w:val="28"/>
          <w:szCs w:val="28"/>
          <w14:ligatures w14:val="none"/>
        </w:rPr>
        <w:t>CSI-RS density reduction</w:t>
      </w:r>
    </w:p>
    <w:p w14:paraId="6BBBF7FE" w14:textId="2378680C" w:rsidR="00AD3BA7" w:rsidRDefault="00834F70"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To reduce the linear increase of RS overhead with the larger number of antenna ports, which is up to 128, it is necessary to reduce the density of CSI-RS in the RB level. </w:t>
      </w:r>
      <w:r w:rsidR="00AD3BA7">
        <w:rPr>
          <w:rFonts w:ascii="Times New Roman" w:eastAsia="等线" w:hAnsi="Times New Roman" w:cs="Times New Roman"/>
          <w:kern w:val="0"/>
          <w:szCs w:val="21"/>
          <w14:ligatures w14:val="none"/>
        </w:rPr>
        <w:t>A</w:t>
      </w:r>
      <w:r w:rsidR="00AD3BA7">
        <w:rPr>
          <w:rFonts w:ascii="Times New Roman" w:eastAsia="等线" w:hAnsi="Times New Roman" w:cs="Times New Roman" w:hint="eastAsia"/>
          <w:kern w:val="0"/>
          <w:szCs w:val="21"/>
          <w14:ligatures w14:val="none"/>
        </w:rPr>
        <w:t xml:space="preserve">ccording to the legacy TS 38.331, the density </w:t>
      </w:r>
      <w:r w:rsidR="00363D11">
        <w:rPr>
          <w:rFonts w:ascii="Times New Roman" w:eastAsia="等线" w:hAnsi="Times New Roman" w:cs="Times New Roman" w:hint="eastAsia"/>
          <w:kern w:val="0"/>
          <w:szCs w:val="21"/>
          <w14:ligatures w14:val="none"/>
        </w:rPr>
        <w:t xml:space="preserve">value of </w:t>
      </w:r>
      <w:r w:rsidR="00363D11" w:rsidRPr="00363D11">
        <w:rPr>
          <w:rFonts w:ascii="Times New Roman" w:eastAsia="等线" w:hAnsi="Times New Roman" w:cs="Times New Roman" w:hint="eastAsia"/>
          <w:kern w:val="0"/>
          <w:szCs w:val="21"/>
          <w14:ligatures w14:val="none"/>
        </w:rPr>
        <w:t>CSI-RS resource measured in RE/port/PRB</w:t>
      </w:r>
      <w:r w:rsidR="00363D11">
        <w:rPr>
          <w:rFonts w:ascii="Times New Roman" w:eastAsia="等线" w:hAnsi="Times New Roman" w:cs="Times New Roman" w:hint="eastAsia"/>
          <w:kern w:val="0"/>
          <w:szCs w:val="21"/>
          <w14:ligatures w14:val="none"/>
        </w:rPr>
        <w:t xml:space="preserve"> includes 1/2, 1, and 3.</w:t>
      </w:r>
      <w:r w:rsidR="003C0733">
        <w:rPr>
          <w:rFonts w:ascii="Times New Roman" w:eastAsia="等线" w:hAnsi="Times New Roman" w:cs="Times New Roman" w:hint="eastAsia"/>
          <w:kern w:val="0"/>
          <w:szCs w:val="21"/>
          <w14:ligatures w14:val="none"/>
        </w:rPr>
        <w:t xml:space="preserve"> </w:t>
      </w:r>
      <w:r w:rsidR="003C0733" w:rsidRPr="003C0733">
        <w:rPr>
          <w:rFonts w:ascii="Times New Roman" w:eastAsia="等线" w:hAnsi="Times New Roman" w:cs="Times New Roman" w:hint="eastAsia"/>
          <w:kern w:val="0"/>
          <w:szCs w:val="21"/>
          <w14:ligatures w14:val="none"/>
        </w:rPr>
        <w:t>For density = 1/2, includes 1-bit indication for RB level comb offset indicating whether odd or even RBs are occupied by CSI-RS.</w:t>
      </w:r>
      <w:r w:rsidR="003C0733">
        <w:rPr>
          <w:rFonts w:ascii="Times New Roman" w:eastAsia="等线" w:hAnsi="Times New Roman" w:cs="Times New Roman" w:hint="eastAsia"/>
          <w:kern w:val="0"/>
          <w:szCs w:val="21"/>
          <w14:ligatures w14:val="none"/>
        </w:rPr>
        <w:t xml:space="preserve"> </w:t>
      </w:r>
    </w:p>
    <w:tbl>
      <w:tblPr>
        <w:tblStyle w:val="af0"/>
        <w:tblW w:w="5000" w:type="pct"/>
        <w:tblLook w:val="04A0" w:firstRow="1" w:lastRow="0" w:firstColumn="1" w:lastColumn="0" w:noHBand="0" w:noVBand="1"/>
      </w:tblPr>
      <w:tblGrid>
        <w:gridCol w:w="8296"/>
      </w:tblGrid>
      <w:tr w:rsidR="00225449" w14:paraId="66D8460F" w14:textId="77777777" w:rsidTr="00080855">
        <w:tc>
          <w:tcPr>
            <w:tcW w:w="5000" w:type="pct"/>
          </w:tcPr>
          <w:p w14:paraId="3D8123DD" w14:textId="51B04466" w:rsidR="00225449" w:rsidRPr="00BE7094" w:rsidRDefault="00225449" w:rsidP="00BE7094">
            <w:pPr>
              <w:widowControl/>
              <w:snapToGrid w:val="0"/>
              <w:spacing w:before="120" w:after="120" w:line="240" w:lineRule="auto"/>
              <w:jc w:val="both"/>
              <w:rPr>
                <w:rFonts w:eastAsia="等线"/>
                <w:szCs w:val="21"/>
              </w:rPr>
            </w:pPr>
            <w:r w:rsidRPr="00BE7094">
              <w:rPr>
                <w:rFonts w:eastAsia="等线"/>
                <w:szCs w:val="21"/>
              </w:rPr>
              <w:t>TS 38.331</w:t>
            </w:r>
          </w:p>
          <w:p w14:paraId="5F93BB4B" w14:textId="77777777" w:rsidR="00225449" w:rsidRPr="00BE7094" w:rsidRDefault="00225449" w:rsidP="00BE7094">
            <w:pPr>
              <w:widowControl/>
              <w:snapToGrid w:val="0"/>
              <w:spacing w:before="120" w:after="120" w:line="240" w:lineRule="auto"/>
              <w:jc w:val="both"/>
              <w:rPr>
                <w:rFonts w:eastAsia="等线"/>
                <w:szCs w:val="21"/>
              </w:rPr>
            </w:pPr>
          </w:p>
          <w:p w14:paraId="4394A526" w14:textId="6F5F7E6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CSI-RS-</w:t>
            </w:r>
            <w:proofErr w:type="spellStart"/>
            <w:proofErr w:type="gramStart"/>
            <w:r>
              <w:rPr>
                <w:rFonts w:ascii="CourierNewPSMT" w:hAnsi="CourierNewPSMT" w:cs="CourierNewPSMT"/>
                <w:color w:val="000000"/>
                <w:sz w:val="16"/>
                <w:szCs w:val="16"/>
              </w:rPr>
              <w:t>ResourceMapping</w:t>
            </w:r>
            <w:proofErr w:type="spellEnd"/>
            <w:r>
              <w:rPr>
                <w:rFonts w:ascii="CourierNewPSMT" w:hAnsi="CourierNewPSMT" w:cs="CourierNewPSMT"/>
                <w:color w:val="000000"/>
                <w:sz w:val="16"/>
                <w:szCs w:val="16"/>
              </w:rPr>
              <w:t xml:space="preserve"> ::=</w:t>
            </w:r>
            <w:proofErr w:type="gramEnd"/>
            <w:r>
              <w:rPr>
                <w:rFonts w:ascii="CourierNewPSMT" w:hAnsi="CourierNewPSMT" w:cs="CourierNewPSMT"/>
                <w:color w:val="000000"/>
                <w:sz w:val="16"/>
                <w:szCs w:val="16"/>
              </w:rPr>
              <w:t xml:space="preserve"> </w:t>
            </w:r>
            <w:r>
              <w:rPr>
                <w:rFonts w:ascii="CourierNewPSMT" w:hAnsi="CourierNewPSMT" w:cs="CourierNewPSMT"/>
                <w:color w:val="9A3366"/>
                <w:sz w:val="16"/>
                <w:szCs w:val="16"/>
              </w:rPr>
              <w:t xml:space="preserve">SEQUENCE </w:t>
            </w:r>
            <w:r>
              <w:rPr>
                <w:rFonts w:ascii="CourierNewPSMT" w:hAnsi="CourierNewPSMT" w:cs="CourierNewPSMT"/>
                <w:color w:val="000000"/>
                <w:sz w:val="16"/>
                <w:szCs w:val="16"/>
              </w:rPr>
              <w:t>{</w:t>
            </w:r>
          </w:p>
          <w:p w14:paraId="38907E71"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1A4F9483"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density </w:t>
            </w:r>
            <w:r>
              <w:rPr>
                <w:rFonts w:ascii="CourierNewPSMT" w:hAnsi="CourierNewPSMT" w:cs="CourierNewPSMT"/>
                <w:color w:val="9A3366"/>
                <w:sz w:val="16"/>
                <w:szCs w:val="16"/>
              </w:rPr>
              <w:t xml:space="preserve">CHOICE </w:t>
            </w:r>
            <w:r>
              <w:rPr>
                <w:rFonts w:ascii="CourierNewPSMT" w:hAnsi="CourierNewPSMT" w:cs="CourierNewPSMT"/>
                <w:color w:val="000000"/>
                <w:sz w:val="16"/>
                <w:szCs w:val="16"/>
              </w:rPr>
              <w:t>{</w:t>
            </w:r>
          </w:p>
          <w:p w14:paraId="7A0128CC" w14:textId="77777777" w:rsidR="00225449" w:rsidRPr="00225449" w:rsidRDefault="00225449" w:rsidP="00225449">
            <w:pPr>
              <w:spacing w:line="240" w:lineRule="auto"/>
              <w:rPr>
                <w:rFonts w:ascii="CourierNewPSMT" w:hAnsi="CourierNewPSMT" w:cs="CourierNewPSMT"/>
                <w:b/>
                <w:bCs/>
                <w:color w:val="000000"/>
                <w:sz w:val="16"/>
                <w:szCs w:val="16"/>
              </w:rPr>
            </w:pPr>
            <w:r w:rsidRPr="00225449">
              <w:rPr>
                <w:rFonts w:ascii="CourierNewPSMT" w:hAnsi="CourierNewPSMT" w:cs="CourierNewPSMT"/>
                <w:b/>
                <w:bCs/>
                <w:color w:val="000000"/>
                <w:sz w:val="16"/>
                <w:szCs w:val="16"/>
              </w:rPr>
              <w:t xml:space="preserve">dot5 </w:t>
            </w:r>
            <w:r w:rsidRPr="00225449">
              <w:rPr>
                <w:rFonts w:ascii="CourierNewPSMT" w:hAnsi="CourierNewPSMT" w:cs="CourierNewPSMT"/>
                <w:b/>
                <w:bCs/>
                <w:color w:val="9A3366"/>
                <w:sz w:val="16"/>
                <w:szCs w:val="16"/>
              </w:rPr>
              <w:t xml:space="preserve">ENUMERATED </w:t>
            </w:r>
            <w:r w:rsidRPr="00225449">
              <w:rPr>
                <w:rFonts w:ascii="CourierNewPSMT" w:hAnsi="CourierNewPSMT" w:cs="CourierNewPSMT"/>
                <w:b/>
                <w:bCs/>
                <w:color w:val="000000"/>
                <w:sz w:val="16"/>
                <w:szCs w:val="16"/>
              </w:rPr>
              <w:t>{</w:t>
            </w:r>
            <w:proofErr w:type="spellStart"/>
            <w:r w:rsidRPr="00225449">
              <w:rPr>
                <w:rFonts w:ascii="CourierNewPSMT" w:hAnsi="CourierNewPSMT" w:cs="CourierNewPSMT"/>
                <w:b/>
                <w:bCs/>
                <w:color w:val="000000"/>
                <w:sz w:val="16"/>
                <w:szCs w:val="16"/>
              </w:rPr>
              <w:t>evenPRBs</w:t>
            </w:r>
            <w:proofErr w:type="spellEnd"/>
            <w:r w:rsidRPr="00225449">
              <w:rPr>
                <w:rFonts w:ascii="CourierNewPSMT" w:hAnsi="CourierNewPSMT" w:cs="CourierNewPSMT"/>
                <w:b/>
                <w:bCs/>
                <w:color w:val="000000"/>
                <w:sz w:val="16"/>
                <w:szCs w:val="16"/>
              </w:rPr>
              <w:t xml:space="preserve">, </w:t>
            </w:r>
            <w:proofErr w:type="spellStart"/>
            <w:r w:rsidRPr="00225449">
              <w:rPr>
                <w:rFonts w:ascii="CourierNewPSMT" w:hAnsi="CourierNewPSMT" w:cs="CourierNewPSMT"/>
                <w:b/>
                <w:bCs/>
                <w:color w:val="000000"/>
                <w:sz w:val="16"/>
                <w:szCs w:val="16"/>
              </w:rPr>
              <w:t>oddPRBs</w:t>
            </w:r>
            <w:proofErr w:type="spellEnd"/>
            <w:r w:rsidRPr="00225449">
              <w:rPr>
                <w:rFonts w:ascii="CourierNewPSMT" w:hAnsi="CourierNewPSMT" w:cs="CourierNewPSMT"/>
                <w:b/>
                <w:bCs/>
                <w:color w:val="000000"/>
                <w:sz w:val="16"/>
                <w:szCs w:val="16"/>
              </w:rPr>
              <w:t>},</w:t>
            </w:r>
          </w:p>
          <w:p w14:paraId="198717B1"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one </w:t>
            </w:r>
            <w:r>
              <w:rPr>
                <w:rFonts w:ascii="CourierNewPSMT" w:hAnsi="CourierNewPSMT" w:cs="CourierNewPSMT"/>
                <w:color w:val="9A3366"/>
                <w:sz w:val="16"/>
                <w:szCs w:val="16"/>
              </w:rPr>
              <w:t>NULL</w:t>
            </w:r>
            <w:r>
              <w:rPr>
                <w:rFonts w:ascii="CourierNewPSMT" w:hAnsi="CourierNewPSMT" w:cs="CourierNewPSMT"/>
                <w:color w:val="000000"/>
                <w:sz w:val="16"/>
                <w:szCs w:val="16"/>
              </w:rPr>
              <w:t>,</w:t>
            </w:r>
          </w:p>
          <w:p w14:paraId="6EA4A542"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three </w:t>
            </w:r>
            <w:proofErr w:type="gramStart"/>
            <w:r>
              <w:rPr>
                <w:rFonts w:ascii="CourierNewPSMT" w:hAnsi="CourierNewPSMT" w:cs="CourierNewPSMT"/>
                <w:color w:val="9A3366"/>
                <w:sz w:val="16"/>
                <w:szCs w:val="16"/>
              </w:rPr>
              <w:t>NULL</w:t>
            </w:r>
            <w:proofErr w:type="gramEnd"/>
            <w:r>
              <w:rPr>
                <w:rFonts w:ascii="CourierNewPSMT" w:hAnsi="CourierNewPSMT" w:cs="CourierNewPSMT"/>
                <w:color w:val="000000"/>
                <w:sz w:val="16"/>
                <w:szCs w:val="16"/>
              </w:rPr>
              <w:t>,</w:t>
            </w:r>
          </w:p>
          <w:p w14:paraId="3D64CB83" w14:textId="77777777" w:rsidR="00225449" w:rsidRDefault="00225449" w:rsidP="00225449">
            <w:pPr>
              <w:spacing w:line="240" w:lineRule="auto"/>
              <w:rPr>
                <w:rFonts w:ascii="CourierNewPSMT" w:hAnsi="CourierNewPSMT" w:cs="CourierNewPSMT"/>
                <w:color w:val="9A3366"/>
                <w:sz w:val="16"/>
                <w:szCs w:val="16"/>
              </w:rPr>
            </w:pPr>
            <w:r>
              <w:rPr>
                <w:rFonts w:ascii="CourierNewPSMT" w:hAnsi="CourierNewPSMT" w:cs="CourierNewPSMT"/>
                <w:color w:val="000000"/>
                <w:sz w:val="16"/>
                <w:szCs w:val="16"/>
              </w:rPr>
              <w:t xml:space="preserve">spare </w:t>
            </w:r>
            <w:r>
              <w:rPr>
                <w:rFonts w:ascii="CourierNewPSMT" w:hAnsi="CourierNewPSMT" w:cs="CourierNewPSMT"/>
                <w:color w:val="9A3366"/>
                <w:sz w:val="16"/>
                <w:szCs w:val="16"/>
              </w:rPr>
              <w:t>NULL</w:t>
            </w:r>
          </w:p>
          <w:p w14:paraId="5EE04837"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5D3F47D6"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5FB3BF1F" w14:textId="77777777" w:rsidR="00225449" w:rsidRDefault="00225449" w:rsidP="00225449">
            <w:pPr>
              <w:widowControl/>
              <w:snapToGrid w:val="0"/>
              <w:spacing w:before="120" w:after="120" w:line="240" w:lineRule="auto"/>
              <w:jc w:val="both"/>
              <w:rPr>
                <w:rFonts w:ascii="CourierNewPSMT" w:hAnsi="CourierNewPSMT" w:cs="CourierNewPSMT"/>
                <w:color w:val="000000"/>
                <w:sz w:val="16"/>
                <w:szCs w:val="16"/>
              </w:rPr>
            </w:pPr>
            <w:r>
              <w:rPr>
                <w:rFonts w:ascii="CourierNewPSMT" w:hAnsi="CourierNewPSMT" w:cs="CourierNewPSMT"/>
                <w:color w:val="000000"/>
                <w:sz w:val="16"/>
                <w:szCs w:val="16"/>
              </w:rPr>
              <w:t>}</w:t>
            </w:r>
          </w:p>
          <w:p w14:paraId="53D9EEAC" w14:textId="500857B0" w:rsidR="00077989" w:rsidRDefault="00077989" w:rsidP="00225449">
            <w:pPr>
              <w:widowControl/>
              <w:snapToGrid w:val="0"/>
              <w:spacing w:before="120" w:after="120" w:line="240" w:lineRule="auto"/>
              <w:jc w:val="both"/>
              <w:rPr>
                <w:rFonts w:eastAsia="等线"/>
                <w:szCs w:val="21"/>
              </w:rPr>
            </w:pPr>
            <w:r>
              <w:rPr>
                <w:szCs w:val="21"/>
              </w:rPr>
              <w:t>…</w:t>
            </w:r>
          </w:p>
          <w:tbl>
            <w:tblPr>
              <w:tblStyle w:val="af0"/>
              <w:tblW w:w="0" w:type="auto"/>
              <w:tblLook w:val="04A0" w:firstRow="1" w:lastRow="0" w:firstColumn="1" w:lastColumn="0" w:noHBand="0" w:noVBand="1"/>
            </w:tblPr>
            <w:tblGrid>
              <w:gridCol w:w="8070"/>
            </w:tblGrid>
            <w:tr w:rsidR="00080855" w14:paraId="1F5C7B14" w14:textId="77777777" w:rsidTr="00080855">
              <w:tc>
                <w:tcPr>
                  <w:tcW w:w="8070" w:type="dxa"/>
                </w:tcPr>
                <w:p w14:paraId="7DEA44C0" w14:textId="370F00FC" w:rsidR="00080855" w:rsidRPr="00E36EF4" w:rsidRDefault="00080855" w:rsidP="00080855">
                  <w:pPr>
                    <w:spacing w:line="240" w:lineRule="auto"/>
                    <w:jc w:val="center"/>
                    <w:rPr>
                      <w:rFonts w:ascii="Arial" w:hAnsi="Arial" w:cs="Arial"/>
                      <w:b/>
                      <w:bCs/>
                      <w:i/>
                      <w:iCs/>
                      <w:color w:val="000000"/>
                      <w:sz w:val="18"/>
                      <w:szCs w:val="18"/>
                    </w:rPr>
                  </w:pPr>
                  <w:r w:rsidRPr="00AF5D40">
                    <w:rPr>
                      <w:rFonts w:ascii="Arial" w:hAnsi="Arial" w:cs="Arial"/>
                      <w:b/>
                      <w:bCs/>
                      <w:i/>
                      <w:iCs/>
                      <w:sz w:val="18"/>
                      <w:szCs w:val="18"/>
                    </w:rPr>
                    <w:t>CSI-RS-</w:t>
                  </w:r>
                  <w:proofErr w:type="spellStart"/>
                  <w:r w:rsidRPr="00AF5D40">
                    <w:rPr>
                      <w:rFonts w:ascii="Arial" w:hAnsi="Arial" w:cs="Arial"/>
                      <w:b/>
                      <w:bCs/>
                      <w:i/>
                      <w:iCs/>
                      <w:sz w:val="18"/>
                      <w:szCs w:val="18"/>
                    </w:rPr>
                    <w:t>ResourceMapping</w:t>
                  </w:r>
                  <w:proofErr w:type="spellEnd"/>
                  <w:r w:rsidRPr="00AF5D40">
                    <w:rPr>
                      <w:rFonts w:ascii="Arial" w:hAnsi="Arial" w:cs="Arial"/>
                      <w:b/>
                      <w:bCs/>
                      <w:i/>
                      <w:iCs/>
                      <w:sz w:val="18"/>
                      <w:szCs w:val="18"/>
                    </w:rPr>
                    <w:t xml:space="preserve"> </w:t>
                  </w:r>
                  <w:r w:rsidRPr="00AF5D40">
                    <w:rPr>
                      <w:rFonts w:ascii="Arial" w:hAnsi="Arial" w:cs="Arial"/>
                      <w:b/>
                      <w:bCs/>
                      <w:sz w:val="18"/>
                      <w:szCs w:val="18"/>
                    </w:rPr>
                    <w:t>field descriptions</w:t>
                  </w:r>
                </w:p>
              </w:tc>
            </w:tr>
            <w:tr w:rsidR="00080855" w14:paraId="0DD1DF31" w14:textId="77777777" w:rsidTr="00080855">
              <w:tc>
                <w:tcPr>
                  <w:tcW w:w="8070" w:type="dxa"/>
                </w:tcPr>
                <w:p w14:paraId="3F40E83E" w14:textId="77777777" w:rsidR="00080855" w:rsidRPr="00E36EF4" w:rsidRDefault="00080855" w:rsidP="00080855">
                  <w:pPr>
                    <w:spacing w:line="240" w:lineRule="auto"/>
                    <w:rPr>
                      <w:rFonts w:ascii="Arial" w:hAnsi="Arial" w:cs="Arial"/>
                      <w:color w:val="000000"/>
                      <w:sz w:val="18"/>
                      <w:szCs w:val="18"/>
                    </w:rPr>
                  </w:pPr>
                  <w:r w:rsidRPr="00E36EF4">
                    <w:rPr>
                      <w:rFonts w:ascii="Arial" w:hAnsi="Arial" w:cs="Arial"/>
                      <w:b/>
                      <w:bCs/>
                      <w:i/>
                      <w:iCs/>
                      <w:color w:val="000000"/>
                      <w:sz w:val="18"/>
                      <w:szCs w:val="18"/>
                    </w:rPr>
                    <w:t xml:space="preserve">density </w:t>
                  </w:r>
                </w:p>
                <w:p w14:paraId="381A6DB6" w14:textId="77777777" w:rsidR="00080855" w:rsidRPr="00E36EF4" w:rsidRDefault="00080855" w:rsidP="00080855">
                  <w:pPr>
                    <w:spacing w:line="240" w:lineRule="auto"/>
                    <w:jc w:val="both"/>
                    <w:rPr>
                      <w:rFonts w:ascii="Arial" w:hAnsi="Arial" w:cs="Arial"/>
                      <w:color w:val="000000"/>
                      <w:sz w:val="18"/>
                      <w:szCs w:val="18"/>
                    </w:rPr>
                  </w:pPr>
                  <w:r w:rsidRPr="00E36EF4">
                    <w:rPr>
                      <w:rFonts w:ascii="Arial" w:hAnsi="Arial" w:cs="Arial"/>
                      <w:color w:val="000000"/>
                      <w:sz w:val="18"/>
                      <w:szCs w:val="18"/>
                    </w:rPr>
                    <w:t xml:space="preserve">Density of CSI-RS resource measured in RE/port/PRB (see TS 38.211 [16], clause 7.4.1.5.3). </w:t>
                  </w:r>
                </w:p>
                <w:p w14:paraId="68EFBB21" w14:textId="77777777" w:rsidR="00080855" w:rsidRPr="00E36EF4" w:rsidRDefault="00080855" w:rsidP="00080855">
                  <w:pPr>
                    <w:spacing w:line="240" w:lineRule="auto"/>
                    <w:jc w:val="both"/>
                    <w:rPr>
                      <w:rFonts w:ascii="Arial" w:hAnsi="Arial" w:cs="Arial"/>
                      <w:color w:val="000000"/>
                      <w:sz w:val="18"/>
                      <w:szCs w:val="18"/>
                    </w:rPr>
                  </w:pPr>
                  <w:r w:rsidRPr="00E36EF4">
                    <w:rPr>
                      <w:rFonts w:ascii="Arial" w:hAnsi="Arial" w:cs="Arial"/>
                      <w:color w:val="000000"/>
                      <w:sz w:val="18"/>
                      <w:szCs w:val="18"/>
                    </w:rPr>
                    <w:t>Values 0.5 (</w:t>
                  </w:r>
                  <w:r w:rsidRPr="00E36EF4">
                    <w:rPr>
                      <w:rFonts w:ascii="Arial" w:hAnsi="Arial" w:cs="Arial"/>
                      <w:i/>
                      <w:iCs/>
                      <w:color w:val="000000"/>
                      <w:sz w:val="18"/>
                      <w:szCs w:val="18"/>
                    </w:rPr>
                    <w:t>dot5</w:t>
                  </w:r>
                  <w:r w:rsidRPr="00E36EF4">
                    <w:rPr>
                      <w:rFonts w:ascii="Arial" w:hAnsi="Arial" w:cs="Arial"/>
                      <w:color w:val="000000"/>
                      <w:sz w:val="18"/>
                      <w:szCs w:val="18"/>
                    </w:rPr>
                    <w:t>), 1 (</w:t>
                  </w:r>
                  <w:r w:rsidRPr="00E36EF4">
                    <w:rPr>
                      <w:rFonts w:ascii="Arial" w:hAnsi="Arial" w:cs="Arial"/>
                      <w:i/>
                      <w:iCs/>
                      <w:color w:val="000000"/>
                      <w:sz w:val="18"/>
                      <w:szCs w:val="18"/>
                    </w:rPr>
                    <w:t>one</w:t>
                  </w:r>
                  <w:r w:rsidRPr="00E36EF4">
                    <w:rPr>
                      <w:rFonts w:ascii="Arial" w:hAnsi="Arial" w:cs="Arial"/>
                      <w:color w:val="000000"/>
                      <w:sz w:val="18"/>
                      <w:szCs w:val="18"/>
                    </w:rPr>
                    <w:t>) and 3 (</w:t>
                  </w:r>
                  <w:r w:rsidRPr="00E36EF4">
                    <w:rPr>
                      <w:rFonts w:ascii="Arial" w:hAnsi="Arial" w:cs="Arial"/>
                      <w:i/>
                      <w:iCs/>
                      <w:color w:val="000000"/>
                      <w:sz w:val="18"/>
                      <w:szCs w:val="18"/>
                    </w:rPr>
                    <w:t>three</w:t>
                  </w:r>
                  <w:r w:rsidRPr="00E36EF4">
                    <w:rPr>
                      <w:rFonts w:ascii="Arial" w:hAnsi="Arial" w:cs="Arial"/>
                      <w:color w:val="000000"/>
                      <w:sz w:val="18"/>
                      <w:szCs w:val="18"/>
                    </w:rPr>
                    <w:t>) are allowed for X=1, values 0.5 (</w:t>
                  </w:r>
                  <w:r w:rsidRPr="00E36EF4">
                    <w:rPr>
                      <w:rFonts w:ascii="Arial" w:hAnsi="Arial" w:cs="Arial"/>
                      <w:i/>
                      <w:iCs/>
                      <w:color w:val="000000"/>
                      <w:sz w:val="18"/>
                      <w:szCs w:val="18"/>
                    </w:rPr>
                    <w:t>dot5</w:t>
                  </w:r>
                  <w:r w:rsidRPr="00E36EF4">
                    <w:rPr>
                      <w:rFonts w:ascii="Arial" w:hAnsi="Arial" w:cs="Arial"/>
                      <w:color w:val="000000"/>
                      <w:sz w:val="18"/>
                      <w:szCs w:val="18"/>
                    </w:rPr>
                    <w:t>) and 1 (</w:t>
                  </w:r>
                  <w:r w:rsidRPr="00E36EF4">
                    <w:rPr>
                      <w:rFonts w:ascii="Arial" w:hAnsi="Arial" w:cs="Arial"/>
                      <w:i/>
                      <w:iCs/>
                      <w:color w:val="000000"/>
                      <w:sz w:val="18"/>
                      <w:szCs w:val="18"/>
                    </w:rPr>
                    <w:t>one</w:t>
                  </w:r>
                  <w:r w:rsidRPr="00E36EF4">
                    <w:rPr>
                      <w:rFonts w:ascii="Arial" w:hAnsi="Arial" w:cs="Arial"/>
                      <w:color w:val="000000"/>
                      <w:sz w:val="18"/>
                      <w:szCs w:val="18"/>
                    </w:rPr>
                    <w:t>) are allowed for X=2, 16, 24 and 32, value 1 (</w:t>
                  </w:r>
                  <w:r w:rsidRPr="00E36EF4">
                    <w:rPr>
                      <w:rFonts w:ascii="Arial" w:hAnsi="Arial" w:cs="Arial"/>
                      <w:i/>
                      <w:iCs/>
                      <w:color w:val="000000"/>
                      <w:sz w:val="18"/>
                      <w:szCs w:val="18"/>
                    </w:rPr>
                    <w:t>one</w:t>
                  </w:r>
                  <w:r w:rsidRPr="00E36EF4">
                    <w:rPr>
                      <w:rFonts w:ascii="Arial" w:hAnsi="Arial" w:cs="Arial"/>
                      <w:color w:val="000000"/>
                      <w:sz w:val="18"/>
                      <w:szCs w:val="18"/>
                    </w:rPr>
                    <w:t xml:space="preserve">) is allowed for X=4, 8, 12. </w:t>
                  </w:r>
                </w:p>
                <w:p w14:paraId="7E8D4D0D" w14:textId="4FEABCED" w:rsidR="00080855" w:rsidRPr="00080855" w:rsidRDefault="00080855" w:rsidP="00080855">
                  <w:pPr>
                    <w:widowControl/>
                    <w:snapToGrid w:val="0"/>
                    <w:spacing w:before="120" w:after="120" w:line="240" w:lineRule="auto"/>
                    <w:jc w:val="both"/>
                    <w:rPr>
                      <w:rFonts w:eastAsia="等线"/>
                      <w:b/>
                      <w:bCs/>
                      <w:szCs w:val="21"/>
                    </w:rPr>
                  </w:pPr>
                  <w:r w:rsidRPr="00E36EF4">
                    <w:rPr>
                      <w:rFonts w:ascii="Arial" w:hAnsi="Arial" w:cs="Arial"/>
                      <w:b/>
                      <w:bCs/>
                      <w:color w:val="000000"/>
                      <w:sz w:val="18"/>
                      <w:szCs w:val="18"/>
                    </w:rPr>
                    <w:t>For density = 1/2, includes 1-bit indication for RB level comb offset indicating whether odd or even RBs are occupied by CSI-RS.</w:t>
                  </w:r>
                </w:p>
              </w:tc>
            </w:tr>
          </w:tbl>
          <w:p w14:paraId="09B1034D" w14:textId="15963A22" w:rsidR="00225449" w:rsidRDefault="00225449" w:rsidP="00225449">
            <w:pPr>
              <w:widowControl/>
              <w:snapToGrid w:val="0"/>
              <w:spacing w:before="120" w:after="120" w:line="240" w:lineRule="auto"/>
              <w:jc w:val="both"/>
              <w:rPr>
                <w:rFonts w:eastAsia="等线"/>
                <w:szCs w:val="21"/>
              </w:rPr>
            </w:pPr>
          </w:p>
        </w:tc>
      </w:tr>
    </w:tbl>
    <w:p w14:paraId="7FC5810C" w14:textId="727AA8AF" w:rsidR="003C0733" w:rsidRPr="00904E59" w:rsidRDefault="003C0733"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04E59">
        <w:rPr>
          <w:rFonts w:ascii="Times New Roman" w:eastAsia="等线" w:hAnsi="Times New Roman" w:cs="Times New Roman" w:hint="eastAsia"/>
          <w:b/>
          <w:bCs/>
          <w:i/>
          <w:iCs/>
          <w:kern w:val="0"/>
          <w:szCs w:val="21"/>
          <w14:ligatures w14:val="none"/>
        </w:rPr>
        <w:t xml:space="preserve">Observation </w:t>
      </w:r>
      <w:r w:rsidR="006E0EAC" w:rsidRPr="00904E59">
        <w:rPr>
          <w:rFonts w:ascii="Times New Roman" w:eastAsia="等线" w:hAnsi="Times New Roman" w:cs="Times New Roman" w:hint="eastAsia"/>
          <w:b/>
          <w:bCs/>
          <w:i/>
          <w:iCs/>
          <w:kern w:val="0"/>
          <w:szCs w:val="21"/>
          <w14:ligatures w14:val="none"/>
        </w:rPr>
        <w:t>1</w:t>
      </w:r>
      <w:r w:rsidRPr="00904E59">
        <w:rPr>
          <w:rFonts w:ascii="Times New Roman" w:eastAsia="等线" w:hAnsi="Times New Roman" w:cs="Times New Roman" w:hint="eastAsia"/>
          <w:b/>
          <w:bCs/>
          <w:i/>
          <w:iCs/>
          <w:kern w:val="0"/>
          <w:szCs w:val="21"/>
          <w14:ligatures w14:val="none"/>
        </w:rPr>
        <w:t xml:space="preserve">: For density value of 1/2, </w:t>
      </w:r>
      <w:r w:rsidR="00622606" w:rsidRPr="00904E59">
        <w:rPr>
          <w:rFonts w:ascii="Times New Roman" w:eastAsia="等线" w:hAnsi="Times New Roman" w:cs="Times New Roman" w:hint="eastAsia"/>
          <w:b/>
          <w:bCs/>
          <w:i/>
          <w:iCs/>
          <w:kern w:val="0"/>
          <w:szCs w:val="21"/>
          <w14:ligatures w14:val="none"/>
        </w:rPr>
        <w:t xml:space="preserve">odd </w:t>
      </w:r>
      <w:r w:rsidR="00972021" w:rsidRPr="00904E59">
        <w:rPr>
          <w:rFonts w:ascii="Times New Roman" w:eastAsia="等线" w:hAnsi="Times New Roman" w:cs="Times New Roman" w:hint="eastAsia"/>
          <w:b/>
          <w:bCs/>
          <w:i/>
          <w:iCs/>
          <w:kern w:val="0"/>
          <w:szCs w:val="21"/>
          <w14:ligatures w14:val="none"/>
        </w:rPr>
        <w:t>or</w:t>
      </w:r>
      <w:r w:rsidR="00622606" w:rsidRPr="00904E59">
        <w:rPr>
          <w:rFonts w:ascii="Times New Roman" w:eastAsia="等线" w:hAnsi="Times New Roman" w:cs="Times New Roman" w:hint="eastAsia"/>
          <w:b/>
          <w:bCs/>
          <w:i/>
          <w:iCs/>
          <w:kern w:val="0"/>
          <w:szCs w:val="21"/>
          <w14:ligatures w14:val="none"/>
        </w:rPr>
        <w:t xml:space="preserve"> even RBs</w:t>
      </w:r>
      <w:r w:rsidR="00972021" w:rsidRPr="00904E59">
        <w:rPr>
          <w:rFonts w:ascii="Times New Roman" w:eastAsia="等线" w:hAnsi="Times New Roman" w:cs="Times New Roman" w:hint="eastAsia"/>
          <w:b/>
          <w:bCs/>
          <w:i/>
          <w:iCs/>
          <w:kern w:val="0"/>
          <w:szCs w:val="21"/>
          <w14:ligatures w14:val="none"/>
        </w:rPr>
        <w:t xml:space="preserve"> is indicated</w:t>
      </w:r>
      <w:r w:rsidR="00622606" w:rsidRPr="00904E59">
        <w:rPr>
          <w:rFonts w:ascii="Times New Roman" w:eastAsia="等线" w:hAnsi="Times New Roman" w:cs="Times New Roman" w:hint="eastAsia"/>
          <w:b/>
          <w:bCs/>
          <w:i/>
          <w:iCs/>
          <w:kern w:val="0"/>
          <w:szCs w:val="21"/>
          <w14:ligatures w14:val="none"/>
        </w:rPr>
        <w:t xml:space="preserve"> by </w:t>
      </w:r>
      <w:r w:rsidR="00225449" w:rsidRPr="00904E59">
        <w:rPr>
          <w:rFonts w:ascii="Times New Roman" w:eastAsia="等线" w:hAnsi="Times New Roman" w:cs="Times New Roman" w:hint="eastAsia"/>
          <w:b/>
          <w:bCs/>
          <w:i/>
          <w:iCs/>
          <w:kern w:val="0"/>
          <w:szCs w:val="21"/>
          <w14:ligatures w14:val="none"/>
        </w:rPr>
        <w:t>1-bit indication.</w:t>
      </w:r>
    </w:p>
    <w:p w14:paraId="708B136E" w14:textId="17C198C3" w:rsidR="00225449" w:rsidRDefault="00225449"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Based on this, we think that for den</w:t>
      </w:r>
      <w:r w:rsidRPr="006E0EAC">
        <w:rPr>
          <w:rFonts w:ascii="Times New Roman" w:eastAsia="等线" w:hAnsi="Times New Roman" w:cs="Times New Roman" w:hint="eastAsia"/>
          <w:kern w:val="0"/>
          <w:szCs w:val="21"/>
          <w14:ligatures w14:val="none"/>
        </w:rPr>
        <w:t xml:space="preserve">sity = </w:t>
      </w:r>
      <w:r w:rsidR="007D176B" w:rsidRPr="003E1CE3">
        <w:rPr>
          <w:rFonts w:ascii="Times New Roman" w:eastAsia="等线" w:hAnsi="Times New Roman" w:cs="Times New Roman"/>
          <w:kern w:val="0"/>
          <w:szCs w:val="21"/>
          <w14:ligatures w14:val="none"/>
        </w:rPr>
        <w:t xml:space="preserve">1/3, </w:t>
      </w:r>
      <w:r w:rsidRPr="006E0EAC">
        <w:rPr>
          <w:rFonts w:ascii="Times New Roman" w:eastAsia="等线" w:hAnsi="Times New Roman" w:cs="Times New Roman" w:hint="eastAsia"/>
          <w:kern w:val="0"/>
          <w:szCs w:val="21"/>
          <w14:ligatures w14:val="none"/>
        </w:rPr>
        <w:t xml:space="preserve">1/4, 1/6, and 1/8, it </w:t>
      </w:r>
      <w:r w:rsidR="000F721C" w:rsidRPr="006E0EAC">
        <w:rPr>
          <w:rFonts w:ascii="Times New Roman" w:eastAsia="等线" w:hAnsi="Times New Roman" w:cs="Times New Roman" w:hint="eastAsia"/>
          <w:kern w:val="0"/>
          <w:szCs w:val="21"/>
          <w14:ligatures w14:val="none"/>
        </w:rPr>
        <w:t>also should use</w:t>
      </w:r>
      <w:r w:rsidRPr="006E0EAC">
        <w:rPr>
          <w:rFonts w:ascii="Times New Roman" w:eastAsia="等线" w:hAnsi="Times New Roman" w:cs="Times New Roman" w:hint="eastAsia"/>
          <w:kern w:val="0"/>
          <w:szCs w:val="21"/>
          <w14:ligatures w14:val="none"/>
        </w:rPr>
        <w:t xml:space="preserve"> the indication for RB level comb offset indicating </w:t>
      </w:r>
      <w:r w:rsidR="000F721C" w:rsidRPr="006E0EAC">
        <w:rPr>
          <w:rFonts w:ascii="Times New Roman" w:eastAsia="等线" w:hAnsi="Times New Roman" w:cs="Times New Roman"/>
          <w:kern w:val="0"/>
          <w:szCs w:val="21"/>
          <w14:ligatures w14:val="none"/>
        </w:rPr>
        <w:t>which RB pattern</w:t>
      </w:r>
      <w:r w:rsidRPr="006E0EAC">
        <w:rPr>
          <w:rFonts w:ascii="Times New Roman" w:eastAsia="等线" w:hAnsi="Times New Roman" w:cs="Times New Roman"/>
          <w:kern w:val="0"/>
          <w:szCs w:val="21"/>
          <w14:ligatures w14:val="none"/>
        </w:rPr>
        <w:t xml:space="preserve"> </w:t>
      </w:r>
      <w:r w:rsidR="000F721C" w:rsidRPr="006E0EAC">
        <w:rPr>
          <w:rFonts w:ascii="Times New Roman" w:eastAsia="等线" w:hAnsi="Times New Roman" w:cs="Times New Roman"/>
          <w:kern w:val="0"/>
          <w:szCs w:val="21"/>
          <w14:ligatures w14:val="none"/>
        </w:rPr>
        <w:t xml:space="preserve">is </w:t>
      </w:r>
      <w:r w:rsidR="00D64773" w:rsidRPr="006E0EAC">
        <w:rPr>
          <w:rFonts w:ascii="Times New Roman" w:eastAsia="等线" w:hAnsi="Times New Roman" w:cs="Times New Roman"/>
          <w:kern w:val="0"/>
          <w:szCs w:val="21"/>
          <w14:ligatures w14:val="none"/>
        </w:rPr>
        <w:t>occupied</w:t>
      </w:r>
      <w:r w:rsidRPr="006E0EAC">
        <w:rPr>
          <w:rFonts w:ascii="Times New Roman" w:eastAsia="等线" w:hAnsi="Times New Roman" w:cs="Times New Roman" w:hint="eastAsia"/>
          <w:kern w:val="0"/>
          <w:szCs w:val="21"/>
          <w14:ligatures w14:val="none"/>
        </w:rPr>
        <w:t xml:space="preserve"> by CSI-</w:t>
      </w:r>
      <w:r w:rsidRPr="00225449">
        <w:rPr>
          <w:rFonts w:ascii="Times New Roman" w:eastAsia="等线" w:hAnsi="Times New Roman" w:cs="Times New Roman" w:hint="eastAsia"/>
          <w:kern w:val="0"/>
          <w:szCs w:val="21"/>
          <w14:ligatures w14:val="none"/>
        </w:rPr>
        <w:t>RS.</w:t>
      </w:r>
    </w:p>
    <w:p w14:paraId="2FEC4626" w14:textId="0E20D072" w:rsidR="00BD2947" w:rsidRDefault="00225449" w:rsidP="00BE709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25449">
        <w:rPr>
          <w:rFonts w:ascii="Times New Roman" w:eastAsia="等线" w:hAnsi="Times New Roman" w:cs="Times New Roman" w:hint="eastAsia"/>
          <w:b/>
          <w:bCs/>
          <w:i/>
          <w:iCs/>
          <w:kern w:val="0"/>
          <w:szCs w:val="21"/>
          <w14:ligatures w14:val="none"/>
        </w:rPr>
        <w:t xml:space="preserve">Proposal </w:t>
      </w:r>
      <w:r w:rsidR="006E0EAC">
        <w:rPr>
          <w:rFonts w:ascii="Times New Roman" w:eastAsia="等线" w:hAnsi="Times New Roman" w:cs="Times New Roman" w:hint="eastAsia"/>
          <w:b/>
          <w:bCs/>
          <w:i/>
          <w:iCs/>
          <w:kern w:val="0"/>
          <w:szCs w:val="21"/>
          <w14:ligatures w14:val="none"/>
        </w:rPr>
        <w:t>5</w:t>
      </w:r>
      <w:r w:rsidRPr="00225449">
        <w:rPr>
          <w:rFonts w:ascii="Times New Roman" w:eastAsia="等线" w:hAnsi="Times New Roman" w:cs="Times New Roman" w:hint="eastAsia"/>
          <w:b/>
          <w:bCs/>
          <w:i/>
          <w:iCs/>
          <w:kern w:val="0"/>
          <w:szCs w:val="21"/>
          <w14:ligatures w14:val="none"/>
        </w:rPr>
        <w:t xml:space="preserve">: </w:t>
      </w:r>
      <w:r w:rsidR="002B38EC">
        <w:rPr>
          <w:rFonts w:ascii="Times New Roman" w:eastAsia="等线" w:hAnsi="Times New Roman" w:cs="Times New Roman" w:hint="eastAsia"/>
          <w:b/>
          <w:bCs/>
          <w:i/>
          <w:iCs/>
          <w:kern w:val="0"/>
          <w:szCs w:val="21"/>
          <w14:ligatures w14:val="none"/>
        </w:rPr>
        <w:t>Introducing</w:t>
      </w:r>
      <w:r w:rsidR="002B38EC" w:rsidRPr="00225449">
        <w:rPr>
          <w:rFonts w:ascii="Times New Roman" w:eastAsia="等线" w:hAnsi="Times New Roman" w:cs="Times New Roman" w:hint="eastAsia"/>
          <w:b/>
          <w:bCs/>
          <w:i/>
          <w:iCs/>
          <w:kern w:val="0"/>
          <w:szCs w:val="21"/>
          <w14:ligatures w14:val="none"/>
        </w:rPr>
        <w:t xml:space="preserve"> </w:t>
      </w:r>
      <w:r w:rsidR="00FA4C3C">
        <w:rPr>
          <w:rFonts w:ascii="Times New Roman" w:eastAsia="等线" w:hAnsi="Times New Roman" w:cs="Times New Roman" w:hint="eastAsia"/>
          <w:b/>
          <w:bCs/>
          <w:i/>
          <w:iCs/>
          <w:kern w:val="0"/>
          <w:szCs w:val="21"/>
          <w14:ligatures w14:val="none"/>
        </w:rPr>
        <w:t xml:space="preserve">an </w:t>
      </w:r>
      <w:r w:rsidRPr="00225449">
        <w:rPr>
          <w:rFonts w:ascii="Times New Roman" w:eastAsia="等线" w:hAnsi="Times New Roman" w:cs="Times New Roman" w:hint="eastAsia"/>
          <w:b/>
          <w:bCs/>
          <w:i/>
          <w:iCs/>
          <w:kern w:val="0"/>
          <w:szCs w:val="21"/>
          <w14:ligatures w14:val="none"/>
        </w:rPr>
        <w:t xml:space="preserve">indication for RB level comb offset indicating </w:t>
      </w:r>
      <w:r w:rsidR="000F721C">
        <w:rPr>
          <w:rFonts w:ascii="Times New Roman" w:eastAsia="等线" w:hAnsi="Times New Roman" w:cs="Times New Roman" w:hint="eastAsia"/>
          <w:b/>
          <w:bCs/>
          <w:i/>
          <w:iCs/>
          <w:kern w:val="0"/>
          <w:szCs w:val="21"/>
          <w14:ligatures w14:val="none"/>
        </w:rPr>
        <w:t>which RB pattern</w:t>
      </w:r>
      <w:r w:rsidRPr="00225449">
        <w:rPr>
          <w:rFonts w:ascii="Times New Roman" w:eastAsia="等线" w:hAnsi="Times New Roman" w:cs="Times New Roman" w:hint="eastAsia"/>
          <w:b/>
          <w:bCs/>
          <w:i/>
          <w:iCs/>
          <w:kern w:val="0"/>
          <w:szCs w:val="21"/>
          <w14:ligatures w14:val="none"/>
        </w:rPr>
        <w:t xml:space="preserve"> </w:t>
      </w:r>
      <w:r w:rsidR="000F721C">
        <w:rPr>
          <w:rFonts w:ascii="Times New Roman" w:eastAsia="等线" w:hAnsi="Times New Roman" w:cs="Times New Roman" w:hint="eastAsia"/>
          <w:b/>
          <w:bCs/>
          <w:i/>
          <w:iCs/>
          <w:kern w:val="0"/>
          <w:szCs w:val="21"/>
          <w14:ligatures w14:val="none"/>
        </w:rPr>
        <w:t xml:space="preserve">is </w:t>
      </w:r>
      <w:r w:rsidRPr="00225449">
        <w:rPr>
          <w:rFonts w:ascii="Times New Roman" w:eastAsia="等线" w:hAnsi="Times New Roman" w:cs="Times New Roman" w:hint="eastAsia"/>
          <w:b/>
          <w:bCs/>
          <w:i/>
          <w:iCs/>
          <w:kern w:val="0"/>
          <w:szCs w:val="21"/>
          <w14:ligatures w14:val="none"/>
        </w:rPr>
        <w:t xml:space="preserve">occupied by CSI-RS for density = </w:t>
      </w:r>
      <w:r w:rsidR="00E55439">
        <w:rPr>
          <w:rFonts w:ascii="Times New Roman" w:eastAsia="等线" w:hAnsi="Times New Roman" w:cs="Times New Roman" w:hint="eastAsia"/>
          <w:b/>
          <w:bCs/>
          <w:i/>
          <w:iCs/>
          <w:kern w:val="0"/>
          <w:szCs w:val="21"/>
          <w14:ligatures w14:val="none"/>
        </w:rPr>
        <w:t xml:space="preserve">1/3, </w:t>
      </w:r>
      <w:r w:rsidRPr="00225449">
        <w:rPr>
          <w:rFonts w:ascii="Times New Roman" w:eastAsia="等线" w:hAnsi="Times New Roman" w:cs="Times New Roman" w:hint="eastAsia"/>
          <w:b/>
          <w:bCs/>
          <w:i/>
          <w:iCs/>
          <w:kern w:val="0"/>
          <w:szCs w:val="21"/>
          <w14:ligatures w14:val="none"/>
        </w:rPr>
        <w:t>1/4, 1/6, and 1/8.</w:t>
      </w:r>
    </w:p>
    <w:p w14:paraId="20E49569" w14:textId="77777777" w:rsidR="005339CD" w:rsidRDefault="005339CD" w:rsidP="00BE709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702A55E0" w14:textId="77777777" w:rsidR="005339CD" w:rsidRDefault="005339CD" w:rsidP="00BE709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204F7800" w14:textId="77777777" w:rsidR="005339CD" w:rsidRPr="005339CD" w:rsidRDefault="005339CD" w:rsidP="00BE7094">
      <w:pPr>
        <w:widowControl/>
        <w:autoSpaceDE w:val="0"/>
        <w:autoSpaceDN w:val="0"/>
        <w:adjustRightInd w:val="0"/>
        <w:snapToGrid w:val="0"/>
        <w:spacing w:before="120" w:after="120" w:line="240" w:lineRule="auto"/>
        <w:jc w:val="both"/>
        <w:rPr>
          <w:rFonts w:hint="eastAsia"/>
        </w:rPr>
      </w:pPr>
    </w:p>
    <w:p w14:paraId="79FCCDF2" w14:textId="1B431402" w:rsidR="000E2D8D" w:rsidRPr="00B10A5C"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val="fr-FR" w:eastAsia="x-none"/>
          <w14:ligatures w14:val="none"/>
        </w:rPr>
      </w:pPr>
      <w:r w:rsidRPr="00B10A5C">
        <w:rPr>
          <w:rFonts w:ascii="Times New Roman" w:eastAsia="Batang" w:hAnsi="Times New Roman" w:cs="Times New Roman"/>
          <w:b/>
          <w:bCs/>
          <w:kern w:val="32"/>
          <w:sz w:val="32"/>
          <w:szCs w:val="32"/>
          <w:lang w:val="fr-FR" w:eastAsia="x-none"/>
          <w14:ligatures w14:val="none"/>
        </w:rPr>
        <w:lastRenderedPageBreak/>
        <w:t>Conclusions</w:t>
      </w:r>
    </w:p>
    <w:p w14:paraId="727C5161" w14:textId="6C43AB36" w:rsidR="003E1CE3" w:rsidRDefault="003E1CE3"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4" w:name="_Ref124589665"/>
      <w:bookmarkStart w:id="5" w:name="_Ref71620620"/>
      <w:bookmarkStart w:id="6" w:name="_Ref124671424"/>
      <w:r w:rsidRPr="003E1CE3">
        <w:rPr>
          <w:rFonts w:ascii="Times New Roman" w:eastAsia="等线" w:hAnsi="Times New Roman" w:cs="Times New Roman" w:hint="eastAsia"/>
          <w:bCs/>
          <w:iCs/>
          <w:kern w:val="0"/>
          <w:szCs w:val="21"/>
          <w14:ligatures w14:val="none"/>
        </w:rPr>
        <w:t>In this paper, our views on the DL CSI acquisition</w:t>
      </w:r>
      <w:r>
        <w:rPr>
          <w:rFonts w:ascii="Times New Roman" w:eastAsia="等线" w:hAnsi="Times New Roman" w:cs="Times New Roman" w:hint="eastAsia"/>
          <w:bCs/>
          <w:iCs/>
          <w:kern w:val="0"/>
          <w:szCs w:val="21"/>
          <w14:ligatures w14:val="none"/>
        </w:rPr>
        <w:t xml:space="preserve"> enhancement</w:t>
      </w:r>
      <w:r w:rsidRPr="003E1CE3">
        <w:rPr>
          <w:rFonts w:ascii="Times New Roman" w:eastAsia="等线" w:hAnsi="Times New Roman" w:cs="Times New Roman" w:hint="eastAsia"/>
          <w:bCs/>
          <w:iCs/>
          <w:kern w:val="0"/>
          <w:szCs w:val="21"/>
          <w14:ligatures w14:val="none"/>
        </w:rPr>
        <w:t xml:space="preserve"> for Rel-</w:t>
      </w:r>
      <w:r>
        <w:rPr>
          <w:rFonts w:ascii="Times New Roman" w:eastAsia="等线" w:hAnsi="Times New Roman" w:cs="Times New Roman" w:hint="eastAsia"/>
          <w:bCs/>
          <w:iCs/>
          <w:kern w:val="0"/>
          <w:szCs w:val="21"/>
          <w14:ligatures w14:val="none"/>
        </w:rPr>
        <w:t>20</w:t>
      </w:r>
      <w:r w:rsidRPr="003E1CE3">
        <w:rPr>
          <w:rFonts w:ascii="Times New Roman" w:eastAsia="等线" w:hAnsi="Times New Roman" w:cs="Times New Roman" w:hint="eastAsia"/>
          <w:bCs/>
          <w:iCs/>
          <w:kern w:val="0"/>
          <w:szCs w:val="21"/>
          <w14:ligatures w14:val="none"/>
        </w:rPr>
        <w:t xml:space="preserve"> are discussed. Based on the discussion, we list the following </w:t>
      </w:r>
      <w:r w:rsidR="00F45D46">
        <w:rPr>
          <w:rFonts w:ascii="Times New Roman" w:eastAsia="等线" w:hAnsi="Times New Roman" w:cs="Times New Roman" w:hint="eastAsia"/>
          <w:bCs/>
          <w:iCs/>
          <w:kern w:val="0"/>
          <w:szCs w:val="21"/>
          <w14:ligatures w14:val="none"/>
        </w:rPr>
        <w:t>observation</w:t>
      </w:r>
      <w:r w:rsidR="00F45D46" w:rsidRPr="003E1CE3">
        <w:rPr>
          <w:rFonts w:ascii="Times New Roman" w:eastAsia="等线" w:hAnsi="Times New Roman" w:cs="Times New Roman" w:hint="eastAsia"/>
          <w:bCs/>
          <w:iCs/>
          <w:kern w:val="0"/>
          <w:szCs w:val="21"/>
          <w14:ligatures w14:val="none"/>
        </w:rPr>
        <w:t xml:space="preserve"> </w:t>
      </w:r>
      <w:r w:rsidR="00F45D46">
        <w:rPr>
          <w:rFonts w:ascii="Times New Roman" w:eastAsia="等线" w:hAnsi="Times New Roman" w:cs="Times New Roman" w:hint="eastAsia"/>
          <w:bCs/>
          <w:iCs/>
          <w:kern w:val="0"/>
          <w:szCs w:val="21"/>
          <w14:ligatures w14:val="none"/>
        </w:rPr>
        <w:t xml:space="preserve">and </w:t>
      </w:r>
      <w:r w:rsidRPr="003E1CE3">
        <w:rPr>
          <w:rFonts w:ascii="Times New Roman" w:eastAsia="等线" w:hAnsi="Times New Roman" w:cs="Times New Roman" w:hint="eastAsia"/>
          <w:bCs/>
          <w:iCs/>
          <w:kern w:val="0"/>
          <w:szCs w:val="21"/>
          <w14:ligatures w14:val="none"/>
        </w:rPr>
        <w:t>proposals:</w:t>
      </w:r>
    </w:p>
    <w:p w14:paraId="12233CAB" w14:textId="77777777" w:rsidR="00F45D46" w:rsidRPr="00904E59" w:rsidRDefault="00F45D46" w:rsidP="00F45D46">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04E59">
        <w:rPr>
          <w:rFonts w:ascii="Times New Roman" w:eastAsia="等线" w:hAnsi="Times New Roman" w:cs="Times New Roman" w:hint="eastAsia"/>
          <w:b/>
          <w:bCs/>
          <w:i/>
          <w:iCs/>
          <w:kern w:val="0"/>
          <w:szCs w:val="21"/>
          <w14:ligatures w14:val="none"/>
        </w:rPr>
        <w:t>Observation 1: For density value of 1/2, odd or even RBs is indicated by 1-bit indication.</w:t>
      </w:r>
    </w:p>
    <w:p w14:paraId="17F1E0F7" w14:textId="77777777" w:rsidR="00F45D46" w:rsidRPr="00904E59" w:rsidRDefault="00F45D46" w:rsidP="00782E1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4F82CB34" w14:textId="7A5E7314" w:rsidR="004D2A2E" w:rsidRDefault="00D703CE" w:rsidP="004D2A2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D703CE">
        <w:rPr>
          <w:rFonts w:ascii="Times New Roman" w:eastAsia="等线" w:hAnsi="Times New Roman" w:cs="Times New Roman" w:hint="eastAsia"/>
          <w:b/>
          <w:bCs/>
          <w:i/>
          <w:iCs/>
          <w:kern w:val="0"/>
          <w:szCs w:val="21"/>
          <w14:ligatures w14:val="none"/>
        </w:rPr>
        <w:t>Proposal 1: Adding one additional optional SIBx to support early SRS/CSI-RS/CSI report resource configurations.</w:t>
      </w:r>
    </w:p>
    <w:p w14:paraId="4AD1C762" w14:textId="07672372" w:rsidR="00D703CE" w:rsidRPr="004C12B1" w:rsidRDefault="00D703CE" w:rsidP="00D703C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C12B1">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2</w:t>
      </w:r>
      <w:r w:rsidRPr="004C12B1">
        <w:rPr>
          <w:rFonts w:ascii="Times New Roman" w:eastAsia="等线" w:hAnsi="Times New Roman" w:cs="Times New Roman" w:hint="eastAsia"/>
          <w:b/>
          <w:bCs/>
          <w:i/>
          <w:iCs/>
          <w:kern w:val="0"/>
          <w:szCs w:val="21"/>
          <w14:ligatures w14:val="none"/>
        </w:rPr>
        <w:t>: Part</w:t>
      </w:r>
      <w:r w:rsidR="00BE7094">
        <w:rPr>
          <w:rFonts w:ascii="Times New Roman" w:eastAsia="等线" w:hAnsi="Times New Roman" w:cs="Times New Roman" w:hint="eastAsia"/>
          <w:b/>
          <w:bCs/>
          <w:i/>
          <w:iCs/>
          <w:kern w:val="0"/>
          <w:szCs w:val="21"/>
          <w14:ligatures w14:val="none"/>
        </w:rPr>
        <w:t>ial</w:t>
      </w:r>
      <w:r w:rsidRPr="004C12B1">
        <w:rPr>
          <w:rFonts w:ascii="Times New Roman" w:eastAsia="等线" w:hAnsi="Times New Roman" w:cs="Times New Roman" w:hint="eastAsia"/>
          <w:b/>
          <w:bCs/>
          <w:i/>
          <w:iCs/>
          <w:kern w:val="0"/>
          <w:szCs w:val="21"/>
          <w14:ligatures w14:val="none"/>
        </w:rPr>
        <w:t xml:space="preserve"> of resource configuration parameters should be simplified compared to the SRS/CSI/CSI-RS resource configurations in the connected state to save the overhead.</w:t>
      </w:r>
    </w:p>
    <w:p w14:paraId="21992A49" w14:textId="77777777" w:rsidR="00D703CE" w:rsidRPr="007E4BD3" w:rsidRDefault="00D703CE" w:rsidP="00D703C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E4BD3">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3</w:t>
      </w:r>
      <w:r w:rsidRPr="007E4BD3">
        <w:rPr>
          <w:rFonts w:ascii="Times New Roman" w:eastAsia="等线" w:hAnsi="Times New Roman" w:cs="Times New Roman" w:hint="eastAsia"/>
          <w:b/>
          <w:bCs/>
          <w:i/>
          <w:iCs/>
          <w:kern w:val="0"/>
          <w:szCs w:val="21"/>
          <w14:ligatures w14:val="none"/>
        </w:rPr>
        <w:t xml:space="preserve">: UE </w:t>
      </w:r>
      <w:r>
        <w:rPr>
          <w:rFonts w:ascii="Times New Roman" w:eastAsia="等线" w:hAnsi="Times New Roman" w:cs="Times New Roman" w:hint="eastAsia"/>
          <w:b/>
          <w:bCs/>
          <w:i/>
          <w:iCs/>
          <w:kern w:val="0"/>
          <w:szCs w:val="21"/>
          <w14:ligatures w14:val="none"/>
        </w:rPr>
        <w:t>can</w:t>
      </w:r>
      <w:r w:rsidRPr="007E4BD3">
        <w:rPr>
          <w:rFonts w:ascii="Times New Roman" w:eastAsia="等线" w:hAnsi="Times New Roman" w:cs="Times New Roman" w:hint="eastAsia"/>
          <w:b/>
          <w:bCs/>
          <w:i/>
          <w:iCs/>
          <w:kern w:val="0"/>
          <w:szCs w:val="21"/>
          <w14:ligatures w14:val="none"/>
        </w:rPr>
        <w:t xml:space="preserve"> send a request for an early SRS/CSI/CSI RS triggering via Msg3.</w:t>
      </w:r>
    </w:p>
    <w:p w14:paraId="5048A34B" w14:textId="77777777" w:rsidR="00BE7094" w:rsidRDefault="00BE7094" w:rsidP="00BE709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52256">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4</w:t>
      </w:r>
      <w:r w:rsidRPr="00752256">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The transmission/reception occasion should be based on an offset to the </w:t>
      </w:r>
      <w:r w:rsidRPr="006E0EAC">
        <w:rPr>
          <w:rFonts w:ascii="Times New Roman" w:eastAsia="等线" w:hAnsi="Times New Roman" w:cs="Times New Roman"/>
          <w:b/>
          <w:bCs/>
          <w:i/>
          <w:iCs/>
          <w:kern w:val="0"/>
          <w:szCs w:val="21"/>
          <w14:ligatures w14:val="none"/>
        </w:rPr>
        <w:t>MAC CE activation time</w:t>
      </w:r>
      <w:r w:rsidRPr="006E0EAC" w:rsidDel="00281C0F">
        <w:rPr>
          <w:rFonts w:ascii="Times New Roman" w:eastAsia="等线" w:hAnsi="Times New Roman" w:cs="Times New Roman"/>
          <w:b/>
          <w:bCs/>
          <w:i/>
          <w:iCs/>
          <w:kern w:val="0"/>
          <w:szCs w:val="21"/>
          <w14:ligatures w14:val="none"/>
        </w:rPr>
        <w:t xml:space="preserve"> </w:t>
      </w:r>
      <w:r w:rsidRPr="006E0EAC">
        <w:rPr>
          <w:rFonts w:ascii="Times New Roman" w:eastAsia="等线" w:hAnsi="Times New Roman" w:cs="Times New Roman"/>
          <w:b/>
          <w:bCs/>
          <w:i/>
          <w:iCs/>
          <w:kern w:val="0"/>
          <w:szCs w:val="21"/>
          <w14:ligatures w14:val="none"/>
        </w:rPr>
        <w:t>for the CBRA.</w:t>
      </w:r>
    </w:p>
    <w:p w14:paraId="47E2B0D8" w14:textId="7212048A" w:rsidR="00D703CE" w:rsidRPr="00225449" w:rsidRDefault="00D703CE" w:rsidP="00D703C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25449">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225449">
        <w:rPr>
          <w:rFonts w:ascii="Times New Roman" w:eastAsia="等线" w:hAnsi="Times New Roman" w:cs="Times New Roman" w:hint="eastAsia"/>
          <w:b/>
          <w:bCs/>
          <w:i/>
          <w:iCs/>
          <w:kern w:val="0"/>
          <w:szCs w:val="21"/>
          <w14:ligatures w14:val="none"/>
        </w:rPr>
        <w:t xml:space="preserve">: </w:t>
      </w:r>
      <w:r w:rsidR="00BE7094">
        <w:rPr>
          <w:rFonts w:ascii="Times New Roman" w:eastAsia="等线" w:hAnsi="Times New Roman" w:cs="Times New Roman" w:hint="eastAsia"/>
          <w:b/>
          <w:bCs/>
          <w:i/>
          <w:iCs/>
          <w:kern w:val="0"/>
          <w:szCs w:val="21"/>
          <w14:ligatures w14:val="none"/>
        </w:rPr>
        <w:t>I</w:t>
      </w:r>
      <w:r>
        <w:rPr>
          <w:rFonts w:ascii="Times New Roman" w:eastAsia="等线" w:hAnsi="Times New Roman" w:cs="Times New Roman" w:hint="eastAsia"/>
          <w:b/>
          <w:bCs/>
          <w:i/>
          <w:iCs/>
          <w:kern w:val="0"/>
          <w:szCs w:val="21"/>
          <w14:ligatures w14:val="none"/>
        </w:rPr>
        <w:t>ntroducing</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an </w:t>
      </w:r>
      <w:r w:rsidRPr="00225449">
        <w:rPr>
          <w:rFonts w:ascii="Times New Roman" w:eastAsia="等线" w:hAnsi="Times New Roman" w:cs="Times New Roman" w:hint="eastAsia"/>
          <w:b/>
          <w:bCs/>
          <w:i/>
          <w:iCs/>
          <w:kern w:val="0"/>
          <w:szCs w:val="21"/>
          <w14:ligatures w14:val="none"/>
        </w:rPr>
        <w:t xml:space="preserve">indication for RB level comb offset indicating </w:t>
      </w:r>
      <w:r>
        <w:rPr>
          <w:rFonts w:ascii="Times New Roman" w:eastAsia="等线" w:hAnsi="Times New Roman" w:cs="Times New Roman" w:hint="eastAsia"/>
          <w:b/>
          <w:bCs/>
          <w:i/>
          <w:iCs/>
          <w:kern w:val="0"/>
          <w:szCs w:val="21"/>
          <w14:ligatures w14:val="none"/>
        </w:rPr>
        <w:t>which RB pattern</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is </w:t>
      </w:r>
      <w:r w:rsidRPr="00225449">
        <w:rPr>
          <w:rFonts w:ascii="Times New Roman" w:eastAsia="等线" w:hAnsi="Times New Roman" w:cs="Times New Roman" w:hint="eastAsia"/>
          <w:b/>
          <w:bCs/>
          <w:i/>
          <w:iCs/>
          <w:kern w:val="0"/>
          <w:szCs w:val="21"/>
          <w14:ligatures w14:val="none"/>
        </w:rPr>
        <w:t xml:space="preserve">occupied by CSI-RS for density = </w:t>
      </w:r>
      <w:r>
        <w:rPr>
          <w:rFonts w:ascii="Times New Roman" w:eastAsia="等线" w:hAnsi="Times New Roman" w:cs="Times New Roman" w:hint="eastAsia"/>
          <w:b/>
          <w:bCs/>
          <w:i/>
          <w:iCs/>
          <w:kern w:val="0"/>
          <w:szCs w:val="21"/>
          <w14:ligatures w14:val="none"/>
        </w:rPr>
        <w:t xml:space="preserve">1/3, </w:t>
      </w:r>
      <w:r w:rsidRPr="00225449">
        <w:rPr>
          <w:rFonts w:ascii="Times New Roman" w:eastAsia="等线" w:hAnsi="Times New Roman" w:cs="Times New Roman" w:hint="eastAsia"/>
          <w:b/>
          <w:bCs/>
          <w:i/>
          <w:iCs/>
          <w:kern w:val="0"/>
          <w:szCs w:val="21"/>
          <w14:ligatures w14:val="none"/>
        </w:rPr>
        <w:t>1/4, 1/6, and 1/8.</w:t>
      </w:r>
    </w:p>
    <w:p w14:paraId="65D2DCDC" w14:textId="77777777" w:rsidR="004D2A2E" w:rsidRPr="00B10A5C" w:rsidRDefault="004D2A2E"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4"/>
    <w:bookmarkEnd w:id="5"/>
    <w:bookmarkEnd w:id="6"/>
    <w:p w14:paraId="21BB9569" w14:textId="77777777" w:rsidR="000E2D8D" w:rsidRPr="00B10A5C"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B10A5C">
        <w:rPr>
          <w:rFonts w:ascii="Times New Roman" w:eastAsia="宋体" w:hAnsi="Times New Roman" w:cs="Times New Roman"/>
          <w:b/>
          <w:bCs/>
          <w:kern w:val="0"/>
          <w:sz w:val="28"/>
          <w:szCs w:val="28"/>
          <w:lang w:eastAsia="en-US"/>
          <w14:ligatures w14:val="none"/>
        </w:rPr>
        <w:t>Reference</w:t>
      </w:r>
    </w:p>
    <w:p w14:paraId="345FAFB7" w14:textId="4079AC01" w:rsidR="000E2D8D" w:rsidRPr="00DD676A" w:rsidRDefault="00DD676A" w:rsidP="00E405B8">
      <w:pPr>
        <w:pStyle w:val="a1"/>
        <w:numPr>
          <w:ilvl w:val="0"/>
          <w:numId w:val="1"/>
        </w:numPr>
        <w:jc w:val="both"/>
        <w:rPr>
          <w:rFonts w:ascii="Times New Roman" w:eastAsia="宋体" w:hAnsi="Times New Roman" w:cs="Times New Roman"/>
          <w:kern w:val="0"/>
          <w:szCs w:val="21"/>
          <w14:ligatures w14:val="none"/>
        </w:rPr>
      </w:pPr>
      <w:bookmarkStart w:id="7" w:name="_Ref163054896"/>
      <w:r w:rsidRPr="00DD676A">
        <w:rPr>
          <w:rFonts w:ascii="Times New Roman" w:eastAsia="宋体" w:hAnsi="Times New Roman" w:cs="Times New Roman" w:hint="eastAsia"/>
          <w:kern w:val="0"/>
          <w:szCs w:val="21"/>
          <w14:ligatures w14:val="none"/>
        </w:rPr>
        <w:t xml:space="preserve">RP-251839, </w:t>
      </w:r>
      <w:r w:rsidRPr="00DD676A">
        <w:rPr>
          <w:rFonts w:ascii="Times New Roman" w:eastAsia="宋体" w:hAnsi="Times New Roman" w:cs="Times New Roman" w:hint="eastAsia"/>
          <w:kern w:val="0"/>
          <w:szCs w:val="21"/>
          <w14:ligatures w14:val="none"/>
        </w:rPr>
        <w:t>“</w:t>
      </w:r>
      <w:r w:rsidRPr="00DD676A">
        <w:rPr>
          <w:rFonts w:ascii="Times New Roman" w:eastAsia="宋体" w:hAnsi="Times New Roman" w:cs="Times New Roman" w:hint="eastAsia"/>
          <w:kern w:val="0"/>
          <w:szCs w:val="21"/>
          <w14:ligatures w14:val="none"/>
        </w:rPr>
        <w:t>New WID: NR MIMO Phase 6.</w:t>
      </w:r>
      <w:r w:rsidRPr="00DD676A">
        <w:rPr>
          <w:rFonts w:ascii="Times New Roman" w:eastAsia="宋体" w:hAnsi="Times New Roman" w:cs="Times New Roman" w:hint="eastAsia"/>
          <w:kern w:val="0"/>
          <w:szCs w:val="21"/>
          <w14:ligatures w14:val="none"/>
        </w:rPr>
        <w:t>”</w:t>
      </w:r>
      <w:r w:rsidRPr="00DD676A">
        <w:rPr>
          <w:rFonts w:ascii="Times New Roman" w:eastAsia="宋体" w:hAnsi="Times New Roman" w:cs="Times New Roman" w:hint="eastAsia"/>
          <w:kern w:val="0"/>
          <w:szCs w:val="21"/>
          <w14:ligatures w14:val="none"/>
        </w:rPr>
        <w:t>, 3GPP TSG RAN Meeting #108, Prague, Czech Republic, June 9-13, 2025</w:t>
      </w:r>
      <w:r w:rsidR="000E2D8D" w:rsidRPr="00DD676A">
        <w:rPr>
          <w:rFonts w:ascii="Times New Roman" w:eastAsia="宋体" w:hAnsi="Times New Roman" w:cs="Times New Roman"/>
          <w:kern w:val="0"/>
          <w:szCs w:val="21"/>
          <w14:ligatures w14:val="none"/>
        </w:rPr>
        <w:t>.</w:t>
      </w:r>
      <w:bookmarkEnd w:id="7"/>
    </w:p>
    <w:p w14:paraId="60F22A04" w14:textId="0F5C309B" w:rsidR="00561F68" w:rsidRPr="00B10A5C" w:rsidRDefault="00561F68" w:rsidP="00561F68">
      <w:pPr>
        <w:rPr>
          <w:rFonts w:ascii="Times New Roman" w:hAnsi="Times New Roman" w:cs="Times New Roman"/>
        </w:rPr>
      </w:pPr>
    </w:p>
    <w:sectPr w:rsidR="00561F68" w:rsidRPr="00B10A5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6BDBA" w14:textId="77777777" w:rsidR="00187B21" w:rsidRDefault="00187B21" w:rsidP="00A8494A">
      <w:pPr>
        <w:spacing w:after="0" w:line="240" w:lineRule="auto"/>
        <w:rPr>
          <w:rFonts w:hint="eastAsia"/>
        </w:rPr>
      </w:pPr>
      <w:r>
        <w:separator/>
      </w:r>
    </w:p>
  </w:endnote>
  <w:endnote w:type="continuationSeparator" w:id="0">
    <w:p w14:paraId="2598E48A" w14:textId="77777777" w:rsidR="00187B21" w:rsidRDefault="00187B21"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Ericsson Hilda">
    <w:altName w:val="Ericsson Hilda"/>
    <w:charset w:val="00"/>
    <w:family w:val="auto"/>
    <w:pitch w:val="variable"/>
    <w:sig w:usb0="00000287" w:usb1="00000000" w:usb2="00000000" w:usb3="00000000" w:csb0="0000009F" w:csb1="00000000"/>
  </w:font>
  <w:font w:name="CourierNewPSMT">
    <w:altName w:val="Courier New"/>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68DB" w14:textId="77777777" w:rsidR="00187B21" w:rsidRDefault="00187B21" w:rsidP="00A8494A">
      <w:pPr>
        <w:spacing w:after="0" w:line="240" w:lineRule="auto"/>
        <w:rPr>
          <w:rFonts w:hint="eastAsia"/>
        </w:rPr>
      </w:pPr>
      <w:r>
        <w:separator/>
      </w:r>
    </w:p>
  </w:footnote>
  <w:footnote w:type="continuationSeparator" w:id="0">
    <w:p w14:paraId="27A1B448" w14:textId="77777777" w:rsidR="00187B21" w:rsidRDefault="00187B21"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180C4BC1"/>
    <w:multiLevelType w:val="hybridMultilevel"/>
    <w:tmpl w:val="E3385734"/>
    <w:lvl w:ilvl="0" w:tplc="21E6D24E">
      <w:start w:val="1"/>
      <w:numFmt w:val="lowerLetter"/>
      <w:lvlText w:val="%1."/>
      <w:lvlJc w:val="left"/>
      <w:pPr>
        <w:tabs>
          <w:tab w:val="num" w:pos="1080"/>
        </w:tabs>
        <w:ind w:left="108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9E5E1D"/>
    <w:multiLevelType w:val="hybridMultilevel"/>
    <w:tmpl w:val="92648230"/>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6E2D70"/>
    <w:multiLevelType w:val="hybridMultilevel"/>
    <w:tmpl w:val="B8CE3D14"/>
    <w:lvl w:ilvl="0" w:tplc="04090001">
      <w:start w:val="1"/>
      <w:numFmt w:val="bullet"/>
      <w:lvlText w:val=""/>
      <w:lvlJc w:val="left"/>
      <w:pPr>
        <w:ind w:left="440" w:hanging="440"/>
      </w:pPr>
      <w:rPr>
        <w:rFonts w:ascii="Wingdings" w:hAnsi="Wingdings" w:hint="default"/>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04090001">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2D3AC8"/>
    <w:multiLevelType w:val="hybridMultilevel"/>
    <w:tmpl w:val="E0861B3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76436AE"/>
    <w:multiLevelType w:val="hybridMultilevel"/>
    <w:tmpl w:val="C2861A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A302ED"/>
    <w:multiLevelType w:val="hybridMultilevel"/>
    <w:tmpl w:val="CD3AE676"/>
    <w:lvl w:ilvl="0" w:tplc="4E5CA9E4">
      <w:numFmt w:val="bullet"/>
      <w:lvlText w:val="-"/>
      <w:lvlJc w:val="left"/>
      <w:pPr>
        <w:ind w:left="1700" w:hanging="440"/>
      </w:pPr>
      <w:rPr>
        <w:rFonts w:ascii="Times New Roman" w:eastAsia="MS Mincho"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3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8A4492A"/>
    <w:multiLevelType w:val="hybridMultilevel"/>
    <w:tmpl w:val="468497DC"/>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A6B7992"/>
    <w:multiLevelType w:val="hybridMultilevel"/>
    <w:tmpl w:val="01AA381E"/>
    <w:lvl w:ilvl="0" w:tplc="9E0255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6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5" w15:restartNumberingAfterBreak="0">
    <w:nsid w:val="6A1D1C7C"/>
    <w:multiLevelType w:val="hybridMultilevel"/>
    <w:tmpl w:val="5900DCE6"/>
    <w:lvl w:ilvl="0" w:tplc="01B01D9E">
      <w:start w:val="2"/>
      <w:numFmt w:val="decimal"/>
      <w:lvlText w:val="%1."/>
      <w:lvlJc w:val="left"/>
      <w:pPr>
        <w:tabs>
          <w:tab w:val="num" w:pos="360"/>
        </w:tabs>
        <w:ind w:left="360" w:hanging="360"/>
      </w:pPr>
      <w:rPr>
        <w:rFonts w:hint="eastAsia"/>
      </w:r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66"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CD04C2"/>
    <w:multiLevelType w:val="hybridMultilevel"/>
    <w:tmpl w:val="535AF98C"/>
    <w:lvl w:ilvl="0" w:tplc="21E6D24E">
      <w:start w:val="1"/>
      <w:numFmt w:val="lowerLetter"/>
      <w:lvlText w:val="%1."/>
      <w:lvlJc w:val="left"/>
      <w:pPr>
        <w:tabs>
          <w:tab w:val="num" w:pos="1080"/>
        </w:tabs>
        <w:ind w:left="108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60167766">
    <w:abstractNumId w:val="17"/>
  </w:num>
  <w:num w:numId="2" w16cid:durableId="21106573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26"/>
  </w:num>
  <w:num w:numId="4" w16cid:durableId="83915883">
    <w:abstractNumId w:val="29"/>
  </w:num>
  <w:num w:numId="5" w16cid:durableId="1807777150">
    <w:abstractNumId w:val="49"/>
  </w:num>
  <w:num w:numId="6" w16cid:durableId="35858401">
    <w:abstractNumId w:val="14"/>
  </w:num>
  <w:num w:numId="7" w16cid:durableId="149634615">
    <w:abstractNumId w:val="59"/>
  </w:num>
  <w:num w:numId="8" w16cid:durableId="196352182">
    <w:abstractNumId w:val="9"/>
  </w:num>
  <w:num w:numId="9" w16cid:durableId="1681858253">
    <w:abstractNumId w:val="55"/>
  </w:num>
  <w:num w:numId="10" w16cid:durableId="977106577">
    <w:abstractNumId w:val="12"/>
  </w:num>
  <w:num w:numId="11" w16cid:durableId="162938468">
    <w:abstractNumId w:val="5"/>
  </w:num>
  <w:num w:numId="12" w16cid:durableId="398134664">
    <w:abstractNumId w:val="72"/>
  </w:num>
  <w:num w:numId="13" w16cid:durableId="1442608156">
    <w:abstractNumId w:val="65"/>
  </w:num>
  <w:num w:numId="14" w16cid:durableId="1349913492">
    <w:abstractNumId w:val="37"/>
  </w:num>
  <w:num w:numId="15" w16cid:durableId="1741291684">
    <w:abstractNumId w:val="61"/>
  </w:num>
  <w:num w:numId="16" w16cid:durableId="8777410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5"/>
  </w:num>
  <w:num w:numId="18" w16cid:durableId="596249840">
    <w:abstractNumId w:val="5"/>
  </w:num>
  <w:num w:numId="19" w16cid:durableId="476339844">
    <w:abstractNumId w:val="5"/>
  </w:num>
  <w:num w:numId="20" w16cid:durableId="939946595">
    <w:abstractNumId w:val="10"/>
  </w:num>
  <w:num w:numId="21" w16cid:durableId="993799005">
    <w:abstractNumId w:val="58"/>
  </w:num>
  <w:num w:numId="22" w16cid:durableId="1263955844">
    <w:abstractNumId w:val="27"/>
  </w:num>
  <w:num w:numId="23" w16cid:durableId="1460950265">
    <w:abstractNumId w:val="68"/>
  </w:num>
  <w:num w:numId="24" w16cid:durableId="956792722">
    <w:abstractNumId w:val="64"/>
  </w:num>
  <w:num w:numId="25" w16cid:durableId="1710565105">
    <w:abstractNumId w:val="23"/>
  </w:num>
  <w:num w:numId="26" w16cid:durableId="2061785389">
    <w:abstractNumId w:val="36"/>
  </w:num>
  <w:num w:numId="27" w16cid:durableId="927540723">
    <w:abstractNumId w:val="60"/>
  </w:num>
  <w:num w:numId="28" w16cid:durableId="284896231">
    <w:abstractNumId w:val="74"/>
  </w:num>
  <w:num w:numId="29" w16cid:durableId="1911648300">
    <w:abstractNumId w:val="22"/>
  </w:num>
  <w:num w:numId="30" w16cid:durableId="677587195">
    <w:abstractNumId w:val="11"/>
  </w:num>
  <w:num w:numId="31" w16cid:durableId="237177571">
    <w:abstractNumId w:val="2"/>
  </w:num>
  <w:num w:numId="32" w16cid:durableId="1998872455">
    <w:abstractNumId w:val="47"/>
  </w:num>
  <w:num w:numId="33" w16cid:durableId="61828801">
    <w:abstractNumId w:val="21"/>
  </w:num>
  <w:num w:numId="34" w16cid:durableId="1838615371">
    <w:abstractNumId w:val="79"/>
  </w:num>
  <w:num w:numId="35" w16cid:durableId="545333740">
    <w:abstractNumId w:val="18"/>
  </w:num>
  <w:num w:numId="36" w16cid:durableId="1058742763">
    <w:abstractNumId w:val="63"/>
  </w:num>
  <w:num w:numId="37" w16cid:durableId="981739968">
    <w:abstractNumId w:val="52"/>
  </w:num>
  <w:num w:numId="38" w16cid:durableId="1274899151">
    <w:abstractNumId w:val="53"/>
  </w:num>
  <w:num w:numId="39" w16cid:durableId="194539993">
    <w:abstractNumId w:val="19"/>
  </w:num>
  <w:num w:numId="40" w16cid:durableId="160123087">
    <w:abstractNumId w:val="50"/>
  </w:num>
  <w:num w:numId="41" w16cid:durableId="1282304847">
    <w:abstractNumId w:val="54"/>
  </w:num>
  <w:num w:numId="42" w16cid:durableId="591666175">
    <w:abstractNumId w:val="35"/>
  </w:num>
  <w:num w:numId="43" w16cid:durableId="605893600">
    <w:abstractNumId w:val="3"/>
  </w:num>
  <w:num w:numId="44" w16cid:durableId="1420249986">
    <w:abstractNumId w:val="6"/>
  </w:num>
  <w:num w:numId="45" w16cid:durableId="431244447">
    <w:abstractNumId w:val="73"/>
  </w:num>
  <w:num w:numId="46" w16cid:durableId="2136753567">
    <w:abstractNumId w:val="28"/>
  </w:num>
  <w:num w:numId="47" w16cid:durableId="1261914668">
    <w:abstractNumId w:val="56"/>
  </w:num>
  <w:num w:numId="48" w16cid:durableId="1386875211">
    <w:abstractNumId w:val="0"/>
  </w:num>
  <w:num w:numId="49" w16cid:durableId="1625958978">
    <w:abstractNumId w:val="45"/>
  </w:num>
  <w:num w:numId="50" w16cid:durableId="1143036785">
    <w:abstractNumId w:val="48"/>
  </w:num>
  <w:num w:numId="51" w16cid:durableId="972248947">
    <w:abstractNumId w:val="51"/>
  </w:num>
  <w:num w:numId="52" w16cid:durableId="783112074">
    <w:abstractNumId w:val="76"/>
  </w:num>
  <w:num w:numId="53" w16cid:durableId="104158747">
    <w:abstractNumId w:val="31"/>
  </w:num>
  <w:num w:numId="54" w16cid:durableId="1718776320">
    <w:abstractNumId w:val="40"/>
  </w:num>
  <w:num w:numId="55" w16cid:durableId="6366931">
    <w:abstractNumId w:val="34"/>
  </w:num>
  <w:num w:numId="56" w16cid:durableId="1671562253">
    <w:abstractNumId w:val="43"/>
  </w:num>
  <w:num w:numId="57" w16cid:durableId="489180235">
    <w:abstractNumId w:val="78"/>
  </w:num>
  <w:num w:numId="58" w16cid:durableId="1273778442">
    <w:abstractNumId w:val="44"/>
  </w:num>
  <w:num w:numId="59" w16cid:durableId="1103691875">
    <w:abstractNumId w:val="41"/>
  </w:num>
  <w:num w:numId="60" w16cid:durableId="1879856251">
    <w:abstractNumId w:val="75"/>
  </w:num>
  <w:num w:numId="61" w16cid:durableId="613907972">
    <w:abstractNumId w:val="38"/>
  </w:num>
  <w:num w:numId="62" w16cid:durableId="1831945402">
    <w:abstractNumId w:val="32"/>
  </w:num>
  <w:num w:numId="63" w16cid:durableId="1635527857">
    <w:abstractNumId w:val="25"/>
  </w:num>
  <w:num w:numId="64" w16cid:durableId="1646740984">
    <w:abstractNumId w:val="4"/>
  </w:num>
  <w:num w:numId="65" w16cid:durableId="1392458332">
    <w:abstractNumId w:val="46"/>
  </w:num>
  <w:num w:numId="66" w16cid:durableId="843980359">
    <w:abstractNumId w:val="77"/>
  </w:num>
  <w:num w:numId="67" w16cid:durableId="1412854443">
    <w:abstractNumId w:val="69"/>
  </w:num>
  <w:num w:numId="68" w16cid:durableId="614561821">
    <w:abstractNumId w:val="13"/>
  </w:num>
  <w:num w:numId="69" w16cid:durableId="1600915344">
    <w:abstractNumId w:val="80"/>
  </w:num>
  <w:num w:numId="70" w16cid:durableId="1438255244">
    <w:abstractNumId w:val="30"/>
  </w:num>
  <w:num w:numId="71" w16cid:durableId="1762027531">
    <w:abstractNumId w:val="71"/>
  </w:num>
  <w:num w:numId="72" w16cid:durableId="1954440195">
    <w:abstractNumId w:val="24"/>
  </w:num>
  <w:num w:numId="73" w16cid:durableId="1086002545">
    <w:abstractNumId w:val="62"/>
  </w:num>
  <w:num w:numId="74" w16cid:durableId="101164405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623077492">
    <w:abstractNumId w:val="8"/>
  </w:num>
  <w:num w:numId="76" w16cid:durableId="937785395">
    <w:abstractNumId w:val="67"/>
  </w:num>
  <w:num w:numId="77" w16cid:durableId="41910061">
    <w:abstractNumId w:val="7"/>
  </w:num>
  <w:num w:numId="78" w16cid:durableId="1193225349">
    <w:abstractNumId w:val="1"/>
  </w:num>
  <w:num w:numId="79" w16cid:durableId="585303778">
    <w:abstractNumId w:val="42"/>
  </w:num>
  <w:num w:numId="80" w16cid:durableId="1326009405">
    <w:abstractNumId w:val="15"/>
  </w:num>
  <w:num w:numId="81" w16cid:durableId="1957981085">
    <w:abstractNumId w:val="57"/>
  </w:num>
  <w:num w:numId="82" w16cid:durableId="407771153">
    <w:abstractNumId w:val="66"/>
  </w:num>
  <w:num w:numId="83" w16cid:durableId="1366367701">
    <w:abstractNumId w:val="33"/>
  </w:num>
  <w:num w:numId="84" w16cid:durableId="1718436209">
    <w:abstractNumId w:val="20"/>
  </w:num>
  <w:num w:numId="85" w16cid:durableId="956911874">
    <w:abstractNumId w:val="70"/>
  </w:num>
  <w:num w:numId="86" w16cid:durableId="6102787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5AB6"/>
    <w:rsid w:val="00015AF5"/>
    <w:rsid w:val="00015AF8"/>
    <w:rsid w:val="00015FFB"/>
    <w:rsid w:val="00016133"/>
    <w:rsid w:val="000172CB"/>
    <w:rsid w:val="00021839"/>
    <w:rsid w:val="00022605"/>
    <w:rsid w:val="00022AAB"/>
    <w:rsid w:val="00022BA9"/>
    <w:rsid w:val="00022DA7"/>
    <w:rsid w:val="00023877"/>
    <w:rsid w:val="00023F3A"/>
    <w:rsid w:val="00023FE0"/>
    <w:rsid w:val="00024DDA"/>
    <w:rsid w:val="00024E71"/>
    <w:rsid w:val="000265FF"/>
    <w:rsid w:val="0003093C"/>
    <w:rsid w:val="00032008"/>
    <w:rsid w:val="00032907"/>
    <w:rsid w:val="00037681"/>
    <w:rsid w:val="000427A3"/>
    <w:rsid w:val="00044941"/>
    <w:rsid w:val="00045DE5"/>
    <w:rsid w:val="00046C5F"/>
    <w:rsid w:val="00051496"/>
    <w:rsid w:val="00051D9B"/>
    <w:rsid w:val="00052ABD"/>
    <w:rsid w:val="00057005"/>
    <w:rsid w:val="000604E8"/>
    <w:rsid w:val="00060871"/>
    <w:rsid w:val="000610AF"/>
    <w:rsid w:val="00061FE1"/>
    <w:rsid w:val="00072DEB"/>
    <w:rsid w:val="0007679E"/>
    <w:rsid w:val="00077989"/>
    <w:rsid w:val="00077AD9"/>
    <w:rsid w:val="00080855"/>
    <w:rsid w:val="00082693"/>
    <w:rsid w:val="000832DD"/>
    <w:rsid w:val="00085149"/>
    <w:rsid w:val="00085540"/>
    <w:rsid w:val="00086023"/>
    <w:rsid w:val="000862E8"/>
    <w:rsid w:val="0008771E"/>
    <w:rsid w:val="00087B2D"/>
    <w:rsid w:val="000918F9"/>
    <w:rsid w:val="00092EAF"/>
    <w:rsid w:val="00092F48"/>
    <w:rsid w:val="0009354D"/>
    <w:rsid w:val="000948A4"/>
    <w:rsid w:val="0009759C"/>
    <w:rsid w:val="000A3026"/>
    <w:rsid w:val="000A3D40"/>
    <w:rsid w:val="000A4C30"/>
    <w:rsid w:val="000B0EA2"/>
    <w:rsid w:val="000B2D73"/>
    <w:rsid w:val="000B3486"/>
    <w:rsid w:val="000B5510"/>
    <w:rsid w:val="000B5F56"/>
    <w:rsid w:val="000B61C6"/>
    <w:rsid w:val="000B6A74"/>
    <w:rsid w:val="000C2079"/>
    <w:rsid w:val="000C2B88"/>
    <w:rsid w:val="000C40F6"/>
    <w:rsid w:val="000C607C"/>
    <w:rsid w:val="000D0B19"/>
    <w:rsid w:val="000D3BFF"/>
    <w:rsid w:val="000D6F71"/>
    <w:rsid w:val="000E13C8"/>
    <w:rsid w:val="000E2191"/>
    <w:rsid w:val="000E2D8D"/>
    <w:rsid w:val="000E42F1"/>
    <w:rsid w:val="000E45EA"/>
    <w:rsid w:val="000E6CF0"/>
    <w:rsid w:val="000F0349"/>
    <w:rsid w:val="000F12FE"/>
    <w:rsid w:val="000F159A"/>
    <w:rsid w:val="000F5886"/>
    <w:rsid w:val="000F6D9E"/>
    <w:rsid w:val="000F721C"/>
    <w:rsid w:val="00101C05"/>
    <w:rsid w:val="001122F4"/>
    <w:rsid w:val="00112ED2"/>
    <w:rsid w:val="001162D5"/>
    <w:rsid w:val="001171D3"/>
    <w:rsid w:val="00122BBB"/>
    <w:rsid w:val="00126480"/>
    <w:rsid w:val="001277DE"/>
    <w:rsid w:val="00127D2A"/>
    <w:rsid w:val="0013061D"/>
    <w:rsid w:val="00131A75"/>
    <w:rsid w:val="00134C75"/>
    <w:rsid w:val="00136A3D"/>
    <w:rsid w:val="001409A4"/>
    <w:rsid w:val="0014252E"/>
    <w:rsid w:val="00142C4A"/>
    <w:rsid w:val="00142D02"/>
    <w:rsid w:val="00143194"/>
    <w:rsid w:val="00151AA9"/>
    <w:rsid w:val="0015382E"/>
    <w:rsid w:val="0015558E"/>
    <w:rsid w:val="00156182"/>
    <w:rsid w:val="00156390"/>
    <w:rsid w:val="00160E5C"/>
    <w:rsid w:val="00160F8F"/>
    <w:rsid w:val="00161B4C"/>
    <w:rsid w:val="00165CBE"/>
    <w:rsid w:val="00165D99"/>
    <w:rsid w:val="00166500"/>
    <w:rsid w:val="00167DB7"/>
    <w:rsid w:val="00174E24"/>
    <w:rsid w:val="0018047E"/>
    <w:rsid w:val="00186BF2"/>
    <w:rsid w:val="00187B21"/>
    <w:rsid w:val="00191305"/>
    <w:rsid w:val="001920FB"/>
    <w:rsid w:val="0019683D"/>
    <w:rsid w:val="001A0F5F"/>
    <w:rsid w:val="001A1988"/>
    <w:rsid w:val="001A2397"/>
    <w:rsid w:val="001A2AB0"/>
    <w:rsid w:val="001B1841"/>
    <w:rsid w:val="001B226E"/>
    <w:rsid w:val="001B41CD"/>
    <w:rsid w:val="001B5AE6"/>
    <w:rsid w:val="001B6560"/>
    <w:rsid w:val="001B6806"/>
    <w:rsid w:val="001B7A50"/>
    <w:rsid w:val="001C2E5C"/>
    <w:rsid w:val="001C5714"/>
    <w:rsid w:val="001C5DED"/>
    <w:rsid w:val="001C61E5"/>
    <w:rsid w:val="001C6C54"/>
    <w:rsid w:val="001D1645"/>
    <w:rsid w:val="001E24E2"/>
    <w:rsid w:val="001E6BBE"/>
    <w:rsid w:val="001E7B70"/>
    <w:rsid w:val="001F1DB4"/>
    <w:rsid w:val="001F57A2"/>
    <w:rsid w:val="00207562"/>
    <w:rsid w:val="00210F16"/>
    <w:rsid w:val="0022234A"/>
    <w:rsid w:val="00225013"/>
    <w:rsid w:val="00225449"/>
    <w:rsid w:val="00227334"/>
    <w:rsid w:val="00230B4E"/>
    <w:rsid w:val="00232D63"/>
    <w:rsid w:val="00232FAC"/>
    <w:rsid w:val="00233007"/>
    <w:rsid w:val="00234524"/>
    <w:rsid w:val="00235A83"/>
    <w:rsid w:val="00236177"/>
    <w:rsid w:val="00237DD6"/>
    <w:rsid w:val="00240316"/>
    <w:rsid w:val="002417F7"/>
    <w:rsid w:val="00243650"/>
    <w:rsid w:val="00245068"/>
    <w:rsid w:val="00245362"/>
    <w:rsid w:val="0025268F"/>
    <w:rsid w:val="00261388"/>
    <w:rsid w:val="00264FD2"/>
    <w:rsid w:val="00270480"/>
    <w:rsid w:val="0027238C"/>
    <w:rsid w:val="00280320"/>
    <w:rsid w:val="00281C0F"/>
    <w:rsid w:val="0028217E"/>
    <w:rsid w:val="00283E74"/>
    <w:rsid w:val="002843BD"/>
    <w:rsid w:val="00284C6F"/>
    <w:rsid w:val="0028530A"/>
    <w:rsid w:val="00287699"/>
    <w:rsid w:val="00287759"/>
    <w:rsid w:val="002908F0"/>
    <w:rsid w:val="00293787"/>
    <w:rsid w:val="00294864"/>
    <w:rsid w:val="002A116D"/>
    <w:rsid w:val="002A1E0C"/>
    <w:rsid w:val="002A20ED"/>
    <w:rsid w:val="002A2BC6"/>
    <w:rsid w:val="002A4AA0"/>
    <w:rsid w:val="002A63BE"/>
    <w:rsid w:val="002A7840"/>
    <w:rsid w:val="002B0928"/>
    <w:rsid w:val="002B165F"/>
    <w:rsid w:val="002B2E30"/>
    <w:rsid w:val="002B38EC"/>
    <w:rsid w:val="002B4BC3"/>
    <w:rsid w:val="002B5201"/>
    <w:rsid w:val="002B5283"/>
    <w:rsid w:val="002C0214"/>
    <w:rsid w:val="002C055E"/>
    <w:rsid w:val="002C083B"/>
    <w:rsid w:val="002C0F53"/>
    <w:rsid w:val="002C2995"/>
    <w:rsid w:val="002D1A84"/>
    <w:rsid w:val="002D2127"/>
    <w:rsid w:val="002D5396"/>
    <w:rsid w:val="002E0FE3"/>
    <w:rsid w:val="002E181F"/>
    <w:rsid w:val="002E3014"/>
    <w:rsid w:val="002E672B"/>
    <w:rsid w:val="002F0A02"/>
    <w:rsid w:val="002F0F2C"/>
    <w:rsid w:val="002F7806"/>
    <w:rsid w:val="003074FB"/>
    <w:rsid w:val="003134B5"/>
    <w:rsid w:val="00313E6B"/>
    <w:rsid w:val="00314E29"/>
    <w:rsid w:val="00314FCF"/>
    <w:rsid w:val="003162B5"/>
    <w:rsid w:val="003164AE"/>
    <w:rsid w:val="003168D1"/>
    <w:rsid w:val="00316BD6"/>
    <w:rsid w:val="00321096"/>
    <w:rsid w:val="00321853"/>
    <w:rsid w:val="0032544B"/>
    <w:rsid w:val="00326EC9"/>
    <w:rsid w:val="00327081"/>
    <w:rsid w:val="003322E6"/>
    <w:rsid w:val="00332EAD"/>
    <w:rsid w:val="00333BCD"/>
    <w:rsid w:val="00336422"/>
    <w:rsid w:val="0033729F"/>
    <w:rsid w:val="00340E48"/>
    <w:rsid w:val="00343E39"/>
    <w:rsid w:val="00344754"/>
    <w:rsid w:val="00344E18"/>
    <w:rsid w:val="00350772"/>
    <w:rsid w:val="00350FD1"/>
    <w:rsid w:val="003546E6"/>
    <w:rsid w:val="00355163"/>
    <w:rsid w:val="00356260"/>
    <w:rsid w:val="00363C44"/>
    <w:rsid w:val="00363D11"/>
    <w:rsid w:val="00365BF8"/>
    <w:rsid w:val="00367703"/>
    <w:rsid w:val="003677E5"/>
    <w:rsid w:val="00371EA9"/>
    <w:rsid w:val="00373BBC"/>
    <w:rsid w:val="003775AD"/>
    <w:rsid w:val="003779BE"/>
    <w:rsid w:val="00377AC3"/>
    <w:rsid w:val="003805E7"/>
    <w:rsid w:val="0038062B"/>
    <w:rsid w:val="00381327"/>
    <w:rsid w:val="00383983"/>
    <w:rsid w:val="003902D3"/>
    <w:rsid w:val="00391200"/>
    <w:rsid w:val="0039391F"/>
    <w:rsid w:val="00394CF7"/>
    <w:rsid w:val="00395D0B"/>
    <w:rsid w:val="00396C22"/>
    <w:rsid w:val="003A012C"/>
    <w:rsid w:val="003A2649"/>
    <w:rsid w:val="003A7922"/>
    <w:rsid w:val="003B1C4A"/>
    <w:rsid w:val="003C0733"/>
    <w:rsid w:val="003C163E"/>
    <w:rsid w:val="003C2202"/>
    <w:rsid w:val="003C3DF6"/>
    <w:rsid w:val="003C4D4F"/>
    <w:rsid w:val="003C6AD2"/>
    <w:rsid w:val="003D0ABB"/>
    <w:rsid w:val="003D7011"/>
    <w:rsid w:val="003E07D8"/>
    <w:rsid w:val="003E1245"/>
    <w:rsid w:val="003E1CE3"/>
    <w:rsid w:val="003E7E4D"/>
    <w:rsid w:val="003F066C"/>
    <w:rsid w:val="003F2370"/>
    <w:rsid w:val="003F2951"/>
    <w:rsid w:val="003F2B71"/>
    <w:rsid w:val="003F5B1C"/>
    <w:rsid w:val="003F6B5F"/>
    <w:rsid w:val="00400B79"/>
    <w:rsid w:val="00400C0D"/>
    <w:rsid w:val="00401C48"/>
    <w:rsid w:val="00404F58"/>
    <w:rsid w:val="00407796"/>
    <w:rsid w:val="00407CFD"/>
    <w:rsid w:val="00413BCB"/>
    <w:rsid w:val="00417A0C"/>
    <w:rsid w:val="00420833"/>
    <w:rsid w:val="00422444"/>
    <w:rsid w:val="00422C2B"/>
    <w:rsid w:val="004246B9"/>
    <w:rsid w:val="00431A4B"/>
    <w:rsid w:val="0043435B"/>
    <w:rsid w:val="00435494"/>
    <w:rsid w:val="00435F2C"/>
    <w:rsid w:val="00436825"/>
    <w:rsid w:val="00436AFD"/>
    <w:rsid w:val="004416D3"/>
    <w:rsid w:val="004436C1"/>
    <w:rsid w:val="00446E99"/>
    <w:rsid w:val="00451167"/>
    <w:rsid w:val="00451264"/>
    <w:rsid w:val="00452D65"/>
    <w:rsid w:val="00460308"/>
    <w:rsid w:val="00461AEF"/>
    <w:rsid w:val="00463346"/>
    <w:rsid w:val="00463514"/>
    <w:rsid w:val="0046491B"/>
    <w:rsid w:val="004650D8"/>
    <w:rsid w:val="00465377"/>
    <w:rsid w:val="004757C4"/>
    <w:rsid w:val="00475A84"/>
    <w:rsid w:val="00476029"/>
    <w:rsid w:val="00476FFF"/>
    <w:rsid w:val="0048563B"/>
    <w:rsid w:val="00495C92"/>
    <w:rsid w:val="00495F5C"/>
    <w:rsid w:val="004A155E"/>
    <w:rsid w:val="004A397A"/>
    <w:rsid w:val="004A602F"/>
    <w:rsid w:val="004A66A0"/>
    <w:rsid w:val="004A787D"/>
    <w:rsid w:val="004A79DF"/>
    <w:rsid w:val="004B0045"/>
    <w:rsid w:val="004B1F51"/>
    <w:rsid w:val="004B2665"/>
    <w:rsid w:val="004B2BEB"/>
    <w:rsid w:val="004B40B5"/>
    <w:rsid w:val="004B7DDB"/>
    <w:rsid w:val="004C05A4"/>
    <w:rsid w:val="004C12B1"/>
    <w:rsid w:val="004C2FD1"/>
    <w:rsid w:val="004C5470"/>
    <w:rsid w:val="004C549F"/>
    <w:rsid w:val="004C6B12"/>
    <w:rsid w:val="004C7042"/>
    <w:rsid w:val="004D1C33"/>
    <w:rsid w:val="004D24DA"/>
    <w:rsid w:val="004D2A2E"/>
    <w:rsid w:val="004D2F7F"/>
    <w:rsid w:val="004D3C91"/>
    <w:rsid w:val="004D48B5"/>
    <w:rsid w:val="004D4A62"/>
    <w:rsid w:val="004E0BBE"/>
    <w:rsid w:val="004E2285"/>
    <w:rsid w:val="004E56FE"/>
    <w:rsid w:val="004F03A9"/>
    <w:rsid w:val="004F61BA"/>
    <w:rsid w:val="00501CC2"/>
    <w:rsid w:val="005024E0"/>
    <w:rsid w:val="005024EB"/>
    <w:rsid w:val="005051B8"/>
    <w:rsid w:val="00505F06"/>
    <w:rsid w:val="00506431"/>
    <w:rsid w:val="00512649"/>
    <w:rsid w:val="0051306C"/>
    <w:rsid w:val="00521D45"/>
    <w:rsid w:val="0052393C"/>
    <w:rsid w:val="005257F3"/>
    <w:rsid w:val="00526531"/>
    <w:rsid w:val="00531251"/>
    <w:rsid w:val="00533225"/>
    <w:rsid w:val="005339CD"/>
    <w:rsid w:val="00534246"/>
    <w:rsid w:val="00534E0D"/>
    <w:rsid w:val="00536D9C"/>
    <w:rsid w:val="00540478"/>
    <w:rsid w:val="00543DB8"/>
    <w:rsid w:val="00552B61"/>
    <w:rsid w:val="00557ECD"/>
    <w:rsid w:val="00560C5C"/>
    <w:rsid w:val="0056132C"/>
    <w:rsid w:val="005617C2"/>
    <w:rsid w:val="00561F68"/>
    <w:rsid w:val="005623F1"/>
    <w:rsid w:val="005629D3"/>
    <w:rsid w:val="00562C20"/>
    <w:rsid w:val="00563734"/>
    <w:rsid w:val="00566672"/>
    <w:rsid w:val="0057104C"/>
    <w:rsid w:val="005747CD"/>
    <w:rsid w:val="00576207"/>
    <w:rsid w:val="005766B1"/>
    <w:rsid w:val="00576B9C"/>
    <w:rsid w:val="00581297"/>
    <w:rsid w:val="005816BD"/>
    <w:rsid w:val="00582039"/>
    <w:rsid w:val="005822C3"/>
    <w:rsid w:val="00582917"/>
    <w:rsid w:val="005866B7"/>
    <w:rsid w:val="00591C23"/>
    <w:rsid w:val="00592F00"/>
    <w:rsid w:val="005A1674"/>
    <w:rsid w:val="005A685D"/>
    <w:rsid w:val="005A6999"/>
    <w:rsid w:val="005B12FA"/>
    <w:rsid w:val="005B57A5"/>
    <w:rsid w:val="005B6BC8"/>
    <w:rsid w:val="005B731F"/>
    <w:rsid w:val="005B794B"/>
    <w:rsid w:val="005B7C76"/>
    <w:rsid w:val="005C0AD3"/>
    <w:rsid w:val="005C2066"/>
    <w:rsid w:val="005C2897"/>
    <w:rsid w:val="005C3FA6"/>
    <w:rsid w:val="005C45DB"/>
    <w:rsid w:val="005C672F"/>
    <w:rsid w:val="005C6BAD"/>
    <w:rsid w:val="005D07E1"/>
    <w:rsid w:val="005D2713"/>
    <w:rsid w:val="005D3DB1"/>
    <w:rsid w:val="005D63E7"/>
    <w:rsid w:val="005D6DF9"/>
    <w:rsid w:val="005D7AEB"/>
    <w:rsid w:val="005E0020"/>
    <w:rsid w:val="005E1C81"/>
    <w:rsid w:val="005E2191"/>
    <w:rsid w:val="005E3C3B"/>
    <w:rsid w:val="005E512B"/>
    <w:rsid w:val="005E56B9"/>
    <w:rsid w:val="005E6AE4"/>
    <w:rsid w:val="005F10ED"/>
    <w:rsid w:val="005F11AC"/>
    <w:rsid w:val="005F351E"/>
    <w:rsid w:val="005F3A63"/>
    <w:rsid w:val="005F3F64"/>
    <w:rsid w:val="005F4174"/>
    <w:rsid w:val="005F6377"/>
    <w:rsid w:val="005F6846"/>
    <w:rsid w:val="0060044F"/>
    <w:rsid w:val="00602B1E"/>
    <w:rsid w:val="00606513"/>
    <w:rsid w:val="00606C8F"/>
    <w:rsid w:val="006073FC"/>
    <w:rsid w:val="00613FC7"/>
    <w:rsid w:val="00614CCC"/>
    <w:rsid w:val="00617347"/>
    <w:rsid w:val="006176FA"/>
    <w:rsid w:val="0062154D"/>
    <w:rsid w:val="00622606"/>
    <w:rsid w:val="0062316E"/>
    <w:rsid w:val="00623543"/>
    <w:rsid w:val="006300BE"/>
    <w:rsid w:val="00630FEB"/>
    <w:rsid w:val="00635854"/>
    <w:rsid w:val="00636172"/>
    <w:rsid w:val="006421EB"/>
    <w:rsid w:val="006432D8"/>
    <w:rsid w:val="00643C05"/>
    <w:rsid w:val="00647B1B"/>
    <w:rsid w:val="00647CD1"/>
    <w:rsid w:val="00650C06"/>
    <w:rsid w:val="0065300A"/>
    <w:rsid w:val="00655170"/>
    <w:rsid w:val="006562CD"/>
    <w:rsid w:val="00661CA8"/>
    <w:rsid w:val="00663EE3"/>
    <w:rsid w:val="006658CB"/>
    <w:rsid w:val="0067063C"/>
    <w:rsid w:val="00671922"/>
    <w:rsid w:val="0067636C"/>
    <w:rsid w:val="006770FD"/>
    <w:rsid w:val="00683790"/>
    <w:rsid w:val="00684747"/>
    <w:rsid w:val="00687528"/>
    <w:rsid w:val="00687FAB"/>
    <w:rsid w:val="00690A46"/>
    <w:rsid w:val="006911E9"/>
    <w:rsid w:val="006930E0"/>
    <w:rsid w:val="00694EEA"/>
    <w:rsid w:val="00695250"/>
    <w:rsid w:val="006953DB"/>
    <w:rsid w:val="00695548"/>
    <w:rsid w:val="006A539D"/>
    <w:rsid w:val="006B3230"/>
    <w:rsid w:val="006B3336"/>
    <w:rsid w:val="006B3592"/>
    <w:rsid w:val="006B3949"/>
    <w:rsid w:val="006B5E23"/>
    <w:rsid w:val="006C02F3"/>
    <w:rsid w:val="006C2884"/>
    <w:rsid w:val="006C593E"/>
    <w:rsid w:val="006C630A"/>
    <w:rsid w:val="006C7278"/>
    <w:rsid w:val="006D01DC"/>
    <w:rsid w:val="006D172A"/>
    <w:rsid w:val="006D2195"/>
    <w:rsid w:val="006D23D8"/>
    <w:rsid w:val="006D329A"/>
    <w:rsid w:val="006D430D"/>
    <w:rsid w:val="006D600B"/>
    <w:rsid w:val="006D6B00"/>
    <w:rsid w:val="006E0EAC"/>
    <w:rsid w:val="006E1B70"/>
    <w:rsid w:val="006E32C6"/>
    <w:rsid w:val="006E4F61"/>
    <w:rsid w:val="006E7337"/>
    <w:rsid w:val="006F0F40"/>
    <w:rsid w:val="006F3D45"/>
    <w:rsid w:val="006F41E8"/>
    <w:rsid w:val="006F50AA"/>
    <w:rsid w:val="006F50AF"/>
    <w:rsid w:val="006F6EA7"/>
    <w:rsid w:val="006F7719"/>
    <w:rsid w:val="006F7F57"/>
    <w:rsid w:val="007038F8"/>
    <w:rsid w:val="00703AC4"/>
    <w:rsid w:val="007056D4"/>
    <w:rsid w:val="00705E8E"/>
    <w:rsid w:val="007068A9"/>
    <w:rsid w:val="00712E48"/>
    <w:rsid w:val="00720A98"/>
    <w:rsid w:val="007221DD"/>
    <w:rsid w:val="00722C08"/>
    <w:rsid w:val="00722D01"/>
    <w:rsid w:val="00723179"/>
    <w:rsid w:val="007236E8"/>
    <w:rsid w:val="00731885"/>
    <w:rsid w:val="00733E29"/>
    <w:rsid w:val="00735AC3"/>
    <w:rsid w:val="007370FC"/>
    <w:rsid w:val="00740207"/>
    <w:rsid w:val="007419DF"/>
    <w:rsid w:val="00742433"/>
    <w:rsid w:val="007435EB"/>
    <w:rsid w:val="00745A5D"/>
    <w:rsid w:val="00746108"/>
    <w:rsid w:val="00750F95"/>
    <w:rsid w:val="00752256"/>
    <w:rsid w:val="00752378"/>
    <w:rsid w:val="00754EAF"/>
    <w:rsid w:val="00757F99"/>
    <w:rsid w:val="00760739"/>
    <w:rsid w:val="00765115"/>
    <w:rsid w:val="007659ED"/>
    <w:rsid w:val="00766C50"/>
    <w:rsid w:val="00767D50"/>
    <w:rsid w:val="00774A63"/>
    <w:rsid w:val="0077616B"/>
    <w:rsid w:val="00780CF9"/>
    <w:rsid w:val="00782E1E"/>
    <w:rsid w:val="00783C5D"/>
    <w:rsid w:val="0079152A"/>
    <w:rsid w:val="00793897"/>
    <w:rsid w:val="0079575B"/>
    <w:rsid w:val="007A068C"/>
    <w:rsid w:val="007A3591"/>
    <w:rsid w:val="007A5F74"/>
    <w:rsid w:val="007A63D6"/>
    <w:rsid w:val="007A6C01"/>
    <w:rsid w:val="007B525A"/>
    <w:rsid w:val="007B5335"/>
    <w:rsid w:val="007B57C6"/>
    <w:rsid w:val="007B6DC3"/>
    <w:rsid w:val="007B754B"/>
    <w:rsid w:val="007C0564"/>
    <w:rsid w:val="007C1EEA"/>
    <w:rsid w:val="007C59E0"/>
    <w:rsid w:val="007D176B"/>
    <w:rsid w:val="007D2641"/>
    <w:rsid w:val="007D6221"/>
    <w:rsid w:val="007D66DD"/>
    <w:rsid w:val="007D6DDA"/>
    <w:rsid w:val="007D7320"/>
    <w:rsid w:val="007E1922"/>
    <w:rsid w:val="007E1A19"/>
    <w:rsid w:val="007E204B"/>
    <w:rsid w:val="007E2FED"/>
    <w:rsid w:val="007E31D8"/>
    <w:rsid w:val="007E4095"/>
    <w:rsid w:val="007E4702"/>
    <w:rsid w:val="007E4988"/>
    <w:rsid w:val="007E4BD3"/>
    <w:rsid w:val="007F2B99"/>
    <w:rsid w:val="007F4D42"/>
    <w:rsid w:val="00800859"/>
    <w:rsid w:val="008018A9"/>
    <w:rsid w:val="008043A1"/>
    <w:rsid w:val="00804A8C"/>
    <w:rsid w:val="008068CF"/>
    <w:rsid w:val="00807D61"/>
    <w:rsid w:val="008146E4"/>
    <w:rsid w:val="0081647B"/>
    <w:rsid w:val="0081684F"/>
    <w:rsid w:val="00824B2F"/>
    <w:rsid w:val="0082559F"/>
    <w:rsid w:val="00826491"/>
    <w:rsid w:val="008335C5"/>
    <w:rsid w:val="00834258"/>
    <w:rsid w:val="00834F70"/>
    <w:rsid w:val="00837707"/>
    <w:rsid w:val="0084359C"/>
    <w:rsid w:val="0084390C"/>
    <w:rsid w:val="008445E8"/>
    <w:rsid w:val="008448DF"/>
    <w:rsid w:val="008466ED"/>
    <w:rsid w:val="008515BD"/>
    <w:rsid w:val="00851CC5"/>
    <w:rsid w:val="0085338A"/>
    <w:rsid w:val="00855A08"/>
    <w:rsid w:val="008626DE"/>
    <w:rsid w:val="00863B4B"/>
    <w:rsid w:val="00865C95"/>
    <w:rsid w:val="0086712D"/>
    <w:rsid w:val="008702B2"/>
    <w:rsid w:val="008720BD"/>
    <w:rsid w:val="0089380F"/>
    <w:rsid w:val="00896373"/>
    <w:rsid w:val="008B3598"/>
    <w:rsid w:val="008B72B1"/>
    <w:rsid w:val="008B7492"/>
    <w:rsid w:val="008C2D48"/>
    <w:rsid w:val="008C4115"/>
    <w:rsid w:val="008C527F"/>
    <w:rsid w:val="008C534E"/>
    <w:rsid w:val="008C5685"/>
    <w:rsid w:val="008D0D12"/>
    <w:rsid w:val="008D1042"/>
    <w:rsid w:val="008D1907"/>
    <w:rsid w:val="008D28A4"/>
    <w:rsid w:val="008D2DA2"/>
    <w:rsid w:val="008D6D39"/>
    <w:rsid w:val="008D7511"/>
    <w:rsid w:val="008E1B24"/>
    <w:rsid w:val="008E3FED"/>
    <w:rsid w:val="008E48D4"/>
    <w:rsid w:val="008E7160"/>
    <w:rsid w:val="008E7602"/>
    <w:rsid w:val="008F453F"/>
    <w:rsid w:val="008F5345"/>
    <w:rsid w:val="0090083C"/>
    <w:rsid w:val="00900E7B"/>
    <w:rsid w:val="00904E59"/>
    <w:rsid w:val="00912BD5"/>
    <w:rsid w:val="00914923"/>
    <w:rsid w:val="00926380"/>
    <w:rsid w:val="009268BF"/>
    <w:rsid w:val="00933442"/>
    <w:rsid w:val="00942357"/>
    <w:rsid w:val="00945E7D"/>
    <w:rsid w:val="00946352"/>
    <w:rsid w:val="0095625A"/>
    <w:rsid w:val="009575D4"/>
    <w:rsid w:val="00960C52"/>
    <w:rsid w:val="009623D0"/>
    <w:rsid w:val="00962414"/>
    <w:rsid w:val="009631A1"/>
    <w:rsid w:val="0096439D"/>
    <w:rsid w:val="00964794"/>
    <w:rsid w:val="00972021"/>
    <w:rsid w:val="0097355A"/>
    <w:rsid w:val="00975358"/>
    <w:rsid w:val="00975F92"/>
    <w:rsid w:val="0097637C"/>
    <w:rsid w:val="009768B6"/>
    <w:rsid w:val="00981EEA"/>
    <w:rsid w:val="0098227F"/>
    <w:rsid w:val="00983349"/>
    <w:rsid w:val="00983584"/>
    <w:rsid w:val="00983E33"/>
    <w:rsid w:val="00986B6E"/>
    <w:rsid w:val="00987344"/>
    <w:rsid w:val="009878CB"/>
    <w:rsid w:val="0099739D"/>
    <w:rsid w:val="009A067D"/>
    <w:rsid w:val="009A6E74"/>
    <w:rsid w:val="009A7CDE"/>
    <w:rsid w:val="009B2465"/>
    <w:rsid w:val="009B3CFB"/>
    <w:rsid w:val="009B571C"/>
    <w:rsid w:val="009B6A57"/>
    <w:rsid w:val="009B6B65"/>
    <w:rsid w:val="009B6BB1"/>
    <w:rsid w:val="009B783E"/>
    <w:rsid w:val="009C1D30"/>
    <w:rsid w:val="009C4FE0"/>
    <w:rsid w:val="009C5857"/>
    <w:rsid w:val="009C64F1"/>
    <w:rsid w:val="009C65EC"/>
    <w:rsid w:val="009C7EB8"/>
    <w:rsid w:val="009D0D66"/>
    <w:rsid w:val="009D131A"/>
    <w:rsid w:val="009D380B"/>
    <w:rsid w:val="009D5A09"/>
    <w:rsid w:val="009D60EA"/>
    <w:rsid w:val="009D6465"/>
    <w:rsid w:val="009E2D7F"/>
    <w:rsid w:val="009E3C97"/>
    <w:rsid w:val="009E3D58"/>
    <w:rsid w:val="009F1223"/>
    <w:rsid w:val="009F4038"/>
    <w:rsid w:val="009F40F7"/>
    <w:rsid w:val="009F5AEB"/>
    <w:rsid w:val="00A00796"/>
    <w:rsid w:val="00A07733"/>
    <w:rsid w:val="00A122B6"/>
    <w:rsid w:val="00A1286E"/>
    <w:rsid w:val="00A12E12"/>
    <w:rsid w:val="00A14FD8"/>
    <w:rsid w:val="00A2123D"/>
    <w:rsid w:val="00A30F8C"/>
    <w:rsid w:val="00A321F3"/>
    <w:rsid w:val="00A36865"/>
    <w:rsid w:val="00A414F6"/>
    <w:rsid w:val="00A456AE"/>
    <w:rsid w:val="00A45C89"/>
    <w:rsid w:val="00A47137"/>
    <w:rsid w:val="00A476EA"/>
    <w:rsid w:val="00A53A25"/>
    <w:rsid w:val="00A54D3C"/>
    <w:rsid w:val="00A57377"/>
    <w:rsid w:val="00A573B1"/>
    <w:rsid w:val="00A57859"/>
    <w:rsid w:val="00A57DCB"/>
    <w:rsid w:val="00A608F4"/>
    <w:rsid w:val="00A67244"/>
    <w:rsid w:val="00A67337"/>
    <w:rsid w:val="00A6793B"/>
    <w:rsid w:val="00A7235B"/>
    <w:rsid w:val="00A73CA0"/>
    <w:rsid w:val="00A7519E"/>
    <w:rsid w:val="00A80489"/>
    <w:rsid w:val="00A8054E"/>
    <w:rsid w:val="00A81518"/>
    <w:rsid w:val="00A82F32"/>
    <w:rsid w:val="00A8494A"/>
    <w:rsid w:val="00A84FBF"/>
    <w:rsid w:val="00A9178F"/>
    <w:rsid w:val="00A9303E"/>
    <w:rsid w:val="00AA22D7"/>
    <w:rsid w:val="00AA4DC0"/>
    <w:rsid w:val="00AB0473"/>
    <w:rsid w:val="00AB24FC"/>
    <w:rsid w:val="00AB2A3E"/>
    <w:rsid w:val="00AB7BA9"/>
    <w:rsid w:val="00AC3001"/>
    <w:rsid w:val="00AC5077"/>
    <w:rsid w:val="00AC580E"/>
    <w:rsid w:val="00AC5F3A"/>
    <w:rsid w:val="00AC6C17"/>
    <w:rsid w:val="00AC727E"/>
    <w:rsid w:val="00AC7AD4"/>
    <w:rsid w:val="00AD05A7"/>
    <w:rsid w:val="00AD1924"/>
    <w:rsid w:val="00AD3BA7"/>
    <w:rsid w:val="00AD429C"/>
    <w:rsid w:val="00AD6911"/>
    <w:rsid w:val="00AF08CA"/>
    <w:rsid w:val="00AF0E28"/>
    <w:rsid w:val="00AF2346"/>
    <w:rsid w:val="00AF4ABE"/>
    <w:rsid w:val="00AF533E"/>
    <w:rsid w:val="00AF7ECF"/>
    <w:rsid w:val="00B00D8D"/>
    <w:rsid w:val="00B017F5"/>
    <w:rsid w:val="00B03EA5"/>
    <w:rsid w:val="00B045BE"/>
    <w:rsid w:val="00B04FC8"/>
    <w:rsid w:val="00B1055A"/>
    <w:rsid w:val="00B10A5C"/>
    <w:rsid w:val="00B13046"/>
    <w:rsid w:val="00B135ED"/>
    <w:rsid w:val="00B20237"/>
    <w:rsid w:val="00B23E07"/>
    <w:rsid w:val="00B24F29"/>
    <w:rsid w:val="00B2512D"/>
    <w:rsid w:val="00B3120C"/>
    <w:rsid w:val="00B33845"/>
    <w:rsid w:val="00B34FEA"/>
    <w:rsid w:val="00B3542B"/>
    <w:rsid w:val="00B37AE5"/>
    <w:rsid w:val="00B410E3"/>
    <w:rsid w:val="00B43529"/>
    <w:rsid w:val="00B45898"/>
    <w:rsid w:val="00B54368"/>
    <w:rsid w:val="00B550A0"/>
    <w:rsid w:val="00B557A6"/>
    <w:rsid w:val="00B700F3"/>
    <w:rsid w:val="00B7051C"/>
    <w:rsid w:val="00B77B99"/>
    <w:rsid w:val="00B82369"/>
    <w:rsid w:val="00B8279F"/>
    <w:rsid w:val="00B84065"/>
    <w:rsid w:val="00B869EF"/>
    <w:rsid w:val="00B86ADF"/>
    <w:rsid w:val="00B86C6E"/>
    <w:rsid w:val="00B87F24"/>
    <w:rsid w:val="00B90119"/>
    <w:rsid w:val="00B91986"/>
    <w:rsid w:val="00B94C7B"/>
    <w:rsid w:val="00B95469"/>
    <w:rsid w:val="00B9614F"/>
    <w:rsid w:val="00B96676"/>
    <w:rsid w:val="00B97E5F"/>
    <w:rsid w:val="00BA0378"/>
    <w:rsid w:val="00BA1C4E"/>
    <w:rsid w:val="00BA2391"/>
    <w:rsid w:val="00BA3F5E"/>
    <w:rsid w:val="00BA4B38"/>
    <w:rsid w:val="00BA6124"/>
    <w:rsid w:val="00BA6A03"/>
    <w:rsid w:val="00BA6FED"/>
    <w:rsid w:val="00BB5EAE"/>
    <w:rsid w:val="00BB6A46"/>
    <w:rsid w:val="00BC253B"/>
    <w:rsid w:val="00BC62FF"/>
    <w:rsid w:val="00BD1177"/>
    <w:rsid w:val="00BD2947"/>
    <w:rsid w:val="00BD3604"/>
    <w:rsid w:val="00BD58DE"/>
    <w:rsid w:val="00BD5D01"/>
    <w:rsid w:val="00BE0BD0"/>
    <w:rsid w:val="00BE373C"/>
    <w:rsid w:val="00BE5EC7"/>
    <w:rsid w:val="00BE7094"/>
    <w:rsid w:val="00BF2247"/>
    <w:rsid w:val="00BF28A5"/>
    <w:rsid w:val="00BF299D"/>
    <w:rsid w:val="00BF3077"/>
    <w:rsid w:val="00BF4C9F"/>
    <w:rsid w:val="00BF4DEA"/>
    <w:rsid w:val="00BF6175"/>
    <w:rsid w:val="00BF6588"/>
    <w:rsid w:val="00C002DE"/>
    <w:rsid w:val="00C01061"/>
    <w:rsid w:val="00C10F91"/>
    <w:rsid w:val="00C12CFC"/>
    <w:rsid w:val="00C20169"/>
    <w:rsid w:val="00C20333"/>
    <w:rsid w:val="00C2118E"/>
    <w:rsid w:val="00C22298"/>
    <w:rsid w:val="00C44007"/>
    <w:rsid w:val="00C442D7"/>
    <w:rsid w:val="00C4541A"/>
    <w:rsid w:val="00C456C9"/>
    <w:rsid w:val="00C45FFC"/>
    <w:rsid w:val="00C46553"/>
    <w:rsid w:val="00C473D9"/>
    <w:rsid w:val="00C47F57"/>
    <w:rsid w:val="00C5035E"/>
    <w:rsid w:val="00C51906"/>
    <w:rsid w:val="00C521DC"/>
    <w:rsid w:val="00C523E2"/>
    <w:rsid w:val="00C53153"/>
    <w:rsid w:val="00C553F0"/>
    <w:rsid w:val="00C55B3C"/>
    <w:rsid w:val="00C560AC"/>
    <w:rsid w:val="00C56AC5"/>
    <w:rsid w:val="00C610D1"/>
    <w:rsid w:val="00C61895"/>
    <w:rsid w:val="00C65158"/>
    <w:rsid w:val="00C65AFE"/>
    <w:rsid w:val="00C7152E"/>
    <w:rsid w:val="00C72336"/>
    <w:rsid w:val="00C72E39"/>
    <w:rsid w:val="00C739D5"/>
    <w:rsid w:val="00C833CD"/>
    <w:rsid w:val="00C84CEB"/>
    <w:rsid w:val="00C86CAB"/>
    <w:rsid w:val="00C877F3"/>
    <w:rsid w:val="00C87DB5"/>
    <w:rsid w:val="00C90D52"/>
    <w:rsid w:val="00C92DA0"/>
    <w:rsid w:val="00C95064"/>
    <w:rsid w:val="00C9605A"/>
    <w:rsid w:val="00C96CC4"/>
    <w:rsid w:val="00CA0B69"/>
    <w:rsid w:val="00CA1899"/>
    <w:rsid w:val="00CA28C5"/>
    <w:rsid w:val="00CA3242"/>
    <w:rsid w:val="00CA5577"/>
    <w:rsid w:val="00CA60F6"/>
    <w:rsid w:val="00CA63C6"/>
    <w:rsid w:val="00CB2437"/>
    <w:rsid w:val="00CC058E"/>
    <w:rsid w:val="00CC36C6"/>
    <w:rsid w:val="00CC4617"/>
    <w:rsid w:val="00CC538B"/>
    <w:rsid w:val="00CC7752"/>
    <w:rsid w:val="00CD17C9"/>
    <w:rsid w:val="00CD2D43"/>
    <w:rsid w:val="00CD44AB"/>
    <w:rsid w:val="00CD5B73"/>
    <w:rsid w:val="00CD5F4F"/>
    <w:rsid w:val="00CD76CE"/>
    <w:rsid w:val="00CE1785"/>
    <w:rsid w:val="00CE720B"/>
    <w:rsid w:val="00CF3738"/>
    <w:rsid w:val="00CF6C0A"/>
    <w:rsid w:val="00D13C70"/>
    <w:rsid w:val="00D1675D"/>
    <w:rsid w:val="00D16861"/>
    <w:rsid w:val="00D209EF"/>
    <w:rsid w:val="00D21F88"/>
    <w:rsid w:val="00D32685"/>
    <w:rsid w:val="00D329A0"/>
    <w:rsid w:val="00D33D19"/>
    <w:rsid w:val="00D34C4A"/>
    <w:rsid w:val="00D35347"/>
    <w:rsid w:val="00D3590A"/>
    <w:rsid w:val="00D37B74"/>
    <w:rsid w:val="00D400E7"/>
    <w:rsid w:val="00D405AD"/>
    <w:rsid w:val="00D43AEE"/>
    <w:rsid w:val="00D47834"/>
    <w:rsid w:val="00D52CC7"/>
    <w:rsid w:val="00D5562A"/>
    <w:rsid w:val="00D56A68"/>
    <w:rsid w:val="00D57442"/>
    <w:rsid w:val="00D6350C"/>
    <w:rsid w:val="00D641D6"/>
    <w:rsid w:val="00D64773"/>
    <w:rsid w:val="00D6563F"/>
    <w:rsid w:val="00D6635D"/>
    <w:rsid w:val="00D703CE"/>
    <w:rsid w:val="00D71379"/>
    <w:rsid w:val="00D73A3C"/>
    <w:rsid w:val="00D7618F"/>
    <w:rsid w:val="00D7731A"/>
    <w:rsid w:val="00D77CC2"/>
    <w:rsid w:val="00D80C79"/>
    <w:rsid w:val="00D82E16"/>
    <w:rsid w:val="00D90062"/>
    <w:rsid w:val="00D959EC"/>
    <w:rsid w:val="00D9632B"/>
    <w:rsid w:val="00D9654C"/>
    <w:rsid w:val="00DA0276"/>
    <w:rsid w:val="00DA49F8"/>
    <w:rsid w:val="00DA704E"/>
    <w:rsid w:val="00DA77D3"/>
    <w:rsid w:val="00DB2342"/>
    <w:rsid w:val="00DB297B"/>
    <w:rsid w:val="00DC0708"/>
    <w:rsid w:val="00DC1CB1"/>
    <w:rsid w:val="00DC4828"/>
    <w:rsid w:val="00DC4C2C"/>
    <w:rsid w:val="00DC604D"/>
    <w:rsid w:val="00DD0843"/>
    <w:rsid w:val="00DD14B9"/>
    <w:rsid w:val="00DD3E56"/>
    <w:rsid w:val="00DD676A"/>
    <w:rsid w:val="00DD6AEB"/>
    <w:rsid w:val="00DD6C2C"/>
    <w:rsid w:val="00DE167D"/>
    <w:rsid w:val="00DE1FDA"/>
    <w:rsid w:val="00DE3F6C"/>
    <w:rsid w:val="00DE4808"/>
    <w:rsid w:val="00DE5BA7"/>
    <w:rsid w:val="00DE5E03"/>
    <w:rsid w:val="00DE5E15"/>
    <w:rsid w:val="00DE6245"/>
    <w:rsid w:val="00DE7216"/>
    <w:rsid w:val="00DF0BF5"/>
    <w:rsid w:val="00DF69F6"/>
    <w:rsid w:val="00DF72E3"/>
    <w:rsid w:val="00E014FD"/>
    <w:rsid w:val="00E036B3"/>
    <w:rsid w:val="00E03937"/>
    <w:rsid w:val="00E047CD"/>
    <w:rsid w:val="00E04B43"/>
    <w:rsid w:val="00E05B6A"/>
    <w:rsid w:val="00E106A1"/>
    <w:rsid w:val="00E11D3A"/>
    <w:rsid w:val="00E127A0"/>
    <w:rsid w:val="00E1395F"/>
    <w:rsid w:val="00E204D7"/>
    <w:rsid w:val="00E223CF"/>
    <w:rsid w:val="00E25645"/>
    <w:rsid w:val="00E26F99"/>
    <w:rsid w:val="00E35408"/>
    <w:rsid w:val="00E35F5B"/>
    <w:rsid w:val="00E3652F"/>
    <w:rsid w:val="00E36EF4"/>
    <w:rsid w:val="00E3769C"/>
    <w:rsid w:val="00E405B8"/>
    <w:rsid w:val="00E40D35"/>
    <w:rsid w:val="00E41AF1"/>
    <w:rsid w:val="00E4276C"/>
    <w:rsid w:val="00E4365F"/>
    <w:rsid w:val="00E476BC"/>
    <w:rsid w:val="00E541AE"/>
    <w:rsid w:val="00E543E9"/>
    <w:rsid w:val="00E55439"/>
    <w:rsid w:val="00E56E74"/>
    <w:rsid w:val="00E608EC"/>
    <w:rsid w:val="00E613BE"/>
    <w:rsid w:val="00E61E49"/>
    <w:rsid w:val="00E62725"/>
    <w:rsid w:val="00E629CC"/>
    <w:rsid w:val="00E629EC"/>
    <w:rsid w:val="00E63E9A"/>
    <w:rsid w:val="00E6439E"/>
    <w:rsid w:val="00E65AD4"/>
    <w:rsid w:val="00E66D52"/>
    <w:rsid w:val="00E66E6E"/>
    <w:rsid w:val="00E67799"/>
    <w:rsid w:val="00E67F6D"/>
    <w:rsid w:val="00E71089"/>
    <w:rsid w:val="00E75A53"/>
    <w:rsid w:val="00E76D4E"/>
    <w:rsid w:val="00E8425C"/>
    <w:rsid w:val="00E86BAA"/>
    <w:rsid w:val="00E90499"/>
    <w:rsid w:val="00E93310"/>
    <w:rsid w:val="00EA13FB"/>
    <w:rsid w:val="00EA2D1E"/>
    <w:rsid w:val="00EA3280"/>
    <w:rsid w:val="00EB35FE"/>
    <w:rsid w:val="00EB56C7"/>
    <w:rsid w:val="00EC08A8"/>
    <w:rsid w:val="00EC13D7"/>
    <w:rsid w:val="00EC1E80"/>
    <w:rsid w:val="00EC32F9"/>
    <w:rsid w:val="00EC4DB8"/>
    <w:rsid w:val="00EC503C"/>
    <w:rsid w:val="00EC7906"/>
    <w:rsid w:val="00ED1458"/>
    <w:rsid w:val="00ED2078"/>
    <w:rsid w:val="00ED58BD"/>
    <w:rsid w:val="00ED77C8"/>
    <w:rsid w:val="00EE101C"/>
    <w:rsid w:val="00EE288A"/>
    <w:rsid w:val="00EE79A0"/>
    <w:rsid w:val="00EF02C7"/>
    <w:rsid w:val="00EF1980"/>
    <w:rsid w:val="00EF2448"/>
    <w:rsid w:val="00EF2D6D"/>
    <w:rsid w:val="00EF3C09"/>
    <w:rsid w:val="00EF7677"/>
    <w:rsid w:val="00F050D8"/>
    <w:rsid w:val="00F07C03"/>
    <w:rsid w:val="00F12017"/>
    <w:rsid w:val="00F12991"/>
    <w:rsid w:val="00F130AE"/>
    <w:rsid w:val="00F13AC2"/>
    <w:rsid w:val="00F144AB"/>
    <w:rsid w:val="00F16A37"/>
    <w:rsid w:val="00F20BF1"/>
    <w:rsid w:val="00F22C10"/>
    <w:rsid w:val="00F233D0"/>
    <w:rsid w:val="00F25914"/>
    <w:rsid w:val="00F3085F"/>
    <w:rsid w:val="00F3199F"/>
    <w:rsid w:val="00F32010"/>
    <w:rsid w:val="00F4069C"/>
    <w:rsid w:val="00F429F2"/>
    <w:rsid w:val="00F43AFE"/>
    <w:rsid w:val="00F45AFD"/>
    <w:rsid w:val="00F45D46"/>
    <w:rsid w:val="00F45F85"/>
    <w:rsid w:val="00F46762"/>
    <w:rsid w:val="00F5000D"/>
    <w:rsid w:val="00F5283D"/>
    <w:rsid w:val="00F54E2E"/>
    <w:rsid w:val="00F55E86"/>
    <w:rsid w:val="00F6067F"/>
    <w:rsid w:val="00F62E47"/>
    <w:rsid w:val="00F6460D"/>
    <w:rsid w:val="00F67419"/>
    <w:rsid w:val="00F70849"/>
    <w:rsid w:val="00F72297"/>
    <w:rsid w:val="00F759B1"/>
    <w:rsid w:val="00F7735F"/>
    <w:rsid w:val="00F7743A"/>
    <w:rsid w:val="00F82E1C"/>
    <w:rsid w:val="00F845F7"/>
    <w:rsid w:val="00F926AF"/>
    <w:rsid w:val="00F93030"/>
    <w:rsid w:val="00F93593"/>
    <w:rsid w:val="00F93B0F"/>
    <w:rsid w:val="00FA32F8"/>
    <w:rsid w:val="00FA3689"/>
    <w:rsid w:val="00FA4C3C"/>
    <w:rsid w:val="00FA6211"/>
    <w:rsid w:val="00FA69C4"/>
    <w:rsid w:val="00FB14B3"/>
    <w:rsid w:val="00FB3D88"/>
    <w:rsid w:val="00FB53F2"/>
    <w:rsid w:val="00FB6D40"/>
    <w:rsid w:val="00FB773B"/>
    <w:rsid w:val="00FC0593"/>
    <w:rsid w:val="00FC41E8"/>
    <w:rsid w:val="00FC46B6"/>
    <w:rsid w:val="00FC7C7A"/>
    <w:rsid w:val="00FD1574"/>
    <w:rsid w:val="00FD1B39"/>
    <w:rsid w:val="00FD374F"/>
    <w:rsid w:val="00FE0B86"/>
    <w:rsid w:val="00FE2606"/>
    <w:rsid w:val="00FE55F5"/>
    <w:rsid w:val="00FF5BE5"/>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1EA9"/>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ead2A,2,H2,UNDERRUBRIK 1-2,DO NOT USE_h2,h2,h21,H2 Char,h2 Char,Header 2,Header2,22,heading2,2nd level,H21,H22,H23,H24,H25,R2,E2,†berschrift 2,õberschrift 2"/>
    <w:basedOn w:val="a0"/>
    <w:next w:val="a0"/>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0"/>
    <w:link w:val="31"/>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aliases w:val="h5,Heading5,H5"/>
    <w:basedOn w:val="a0"/>
    <w:next w:val="a0"/>
    <w:link w:val="50"/>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0"/>
    <w:next w:val="a0"/>
    <w:link w:val="70"/>
    <w:uiPriority w:val="9"/>
    <w:unhideWhenUsed/>
    <w:qFormat/>
    <w:rsid w:val="00C10F91"/>
    <w:pPr>
      <w:keepNext/>
      <w:keepLines/>
      <w:spacing w:before="40" w:after="0"/>
      <w:outlineLvl w:val="6"/>
    </w:pPr>
    <w:rPr>
      <w:rFonts w:cstheme="majorBidi"/>
      <w:b/>
      <w:bCs/>
      <w:color w:val="595959" w:themeColor="text1" w:themeTint="A6"/>
    </w:rPr>
  </w:style>
  <w:style w:type="paragraph" w:styleId="8">
    <w:name w:val="heading 8"/>
    <w:aliases w:val="Table Heading"/>
    <w:basedOn w:val="a0"/>
    <w:next w:val="a0"/>
    <w:link w:val="80"/>
    <w:unhideWhenUsed/>
    <w:qFormat/>
    <w:rsid w:val="00C10F91"/>
    <w:pPr>
      <w:keepNext/>
      <w:keepLines/>
      <w:spacing w:after="0"/>
      <w:outlineLvl w:val="7"/>
    </w:pPr>
    <w:rPr>
      <w:rFonts w:cstheme="majorBidi"/>
      <w:color w:val="595959" w:themeColor="text1" w:themeTint="A6"/>
    </w:rPr>
  </w:style>
  <w:style w:type="paragraph" w:styleId="9">
    <w:name w:val="heading 9"/>
    <w:aliases w:val="Figure Heading,FH"/>
    <w:basedOn w:val="a0"/>
    <w:next w:val="a0"/>
    <w:link w:val="90"/>
    <w:uiPriority w:val="9"/>
    <w:unhideWhenUsed/>
    <w:qFormat/>
    <w:rsid w:val="00C10F91"/>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C10F91"/>
    <w:rPr>
      <w:rFonts w:asciiTheme="majorHAnsi" w:eastAsiaTheme="majorEastAsia" w:hAnsiTheme="majorHAnsi" w:cstheme="majorBidi"/>
      <w:color w:val="0F4761" w:themeColor="accent1" w:themeShade="BF"/>
      <w:sz w:val="40"/>
      <w:szCs w:val="40"/>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2"/>
    <w:link w:val="30"/>
    <w:rsid w:val="000B5510"/>
    <w:rPr>
      <w:rFonts w:ascii="Times New Roman" w:eastAsia="等线" w:hAnsi="Times New Roman" w:cs="Times New Roman"/>
      <w:b/>
      <w:kern w:val="0"/>
      <w:szCs w:val="21"/>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C10F91"/>
    <w:rPr>
      <w:rFonts w:cstheme="majorBidi"/>
      <w:color w:val="0F4761" w:themeColor="accent1" w:themeShade="BF"/>
      <w:sz w:val="28"/>
      <w:szCs w:val="28"/>
    </w:rPr>
  </w:style>
  <w:style w:type="character" w:customStyle="1" w:styleId="50">
    <w:name w:val="标题 5 字符"/>
    <w:aliases w:val="h5 字符,Heading5 字符,H5 字符"/>
    <w:basedOn w:val="a2"/>
    <w:link w:val="5"/>
    <w:rsid w:val="00C10F91"/>
    <w:rPr>
      <w:rFonts w:cstheme="majorBidi"/>
      <w:color w:val="0F4761" w:themeColor="accent1" w:themeShade="BF"/>
      <w:sz w:val="24"/>
    </w:rPr>
  </w:style>
  <w:style w:type="character" w:customStyle="1" w:styleId="60">
    <w:name w:val="标题 6 字符"/>
    <w:basedOn w:val="a2"/>
    <w:link w:val="6"/>
    <w:uiPriority w:val="9"/>
    <w:rsid w:val="00C10F91"/>
    <w:rPr>
      <w:rFonts w:cstheme="majorBidi"/>
      <w:b/>
      <w:bCs/>
      <w:color w:val="0F4761" w:themeColor="accent1" w:themeShade="BF"/>
    </w:rPr>
  </w:style>
  <w:style w:type="character" w:customStyle="1" w:styleId="70">
    <w:name w:val="标题 7 字符"/>
    <w:basedOn w:val="a2"/>
    <w:link w:val="7"/>
    <w:uiPriority w:val="9"/>
    <w:rsid w:val="00C10F91"/>
    <w:rPr>
      <w:rFonts w:cstheme="majorBidi"/>
      <w:b/>
      <w:bCs/>
      <w:color w:val="595959" w:themeColor="text1" w:themeTint="A6"/>
    </w:rPr>
  </w:style>
  <w:style w:type="character" w:customStyle="1" w:styleId="80">
    <w:name w:val="标题 8 字符"/>
    <w:aliases w:val="Table Heading 字符"/>
    <w:basedOn w:val="a2"/>
    <w:link w:val="8"/>
    <w:rsid w:val="00C10F91"/>
    <w:rPr>
      <w:rFonts w:cstheme="majorBidi"/>
      <w:color w:val="595959" w:themeColor="text1" w:themeTint="A6"/>
    </w:rPr>
  </w:style>
  <w:style w:type="character" w:customStyle="1" w:styleId="90">
    <w:name w:val="标题 9 字符"/>
    <w:aliases w:val="Figure Heading 字符,FH 字符"/>
    <w:basedOn w:val="a2"/>
    <w:link w:val="9"/>
    <w:uiPriority w:val="9"/>
    <w:rsid w:val="00C10F91"/>
    <w:rPr>
      <w:rFonts w:eastAsiaTheme="majorEastAsia" w:cstheme="majorBidi"/>
      <w:color w:val="595959" w:themeColor="text1" w:themeTint="A6"/>
    </w:rPr>
  </w:style>
  <w:style w:type="paragraph" w:styleId="a5">
    <w:name w:val="Title"/>
    <w:aliases w:val="Heading 31"/>
    <w:basedOn w:val="a0"/>
    <w:next w:val="a0"/>
    <w:link w:val="a6"/>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aliases w:val="Heading 31 字符"/>
    <w:basedOn w:val="a2"/>
    <w:link w:val="a5"/>
    <w:rsid w:val="00C10F91"/>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C10F91"/>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C10F91"/>
    <w:pPr>
      <w:spacing w:before="160"/>
      <w:jc w:val="center"/>
    </w:pPr>
    <w:rPr>
      <w:i/>
      <w:iCs/>
      <w:color w:val="404040" w:themeColor="text1" w:themeTint="BF"/>
    </w:rPr>
  </w:style>
  <w:style w:type="character" w:customStyle="1" w:styleId="aa">
    <w:name w:val="引用 字符"/>
    <w:basedOn w:val="a2"/>
    <w:link w:val="a9"/>
    <w:uiPriority w:val="29"/>
    <w:rsid w:val="00C10F91"/>
    <w:rPr>
      <w:i/>
      <w:iCs/>
      <w:color w:val="404040" w:themeColor="text1" w:themeTint="BF"/>
    </w:rPr>
  </w:style>
  <w:style w:type="paragraph" w:styleId="a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0"/>
    <w:link w:val="ab"/>
    <w:uiPriority w:val="34"/>
    <w:qFormat/>
    <w:rsid w:val="00C10F91"/>
    <w:pPr>
      <w:ind w:left="720"/>
      <w:contextualSpacing/>
    </w:pPr>
  </w:style>
  <w:style w:type="character" w:styleId="ac">
    <w:name w:val="Intense Emphasis"/>
    <w:basedOn w:val="a2"/>
    <w:uiPriority w:val="21"/>
    <w:qFormat/>
    <w:rsid w:val="00C10F91"/>
    <w:rPr>
      <w:i/>
      <w:iCs/>
      <w:color w:val="0F4761" w:themeColor="accent1" w:themeShade="BF"/>
    </w:rPr>
  </w:style>
  <w:style w:type="paragraph" w:styleId="ad">
    <w:name w:val="Intense Quote"/>
    <w:basedOn w:val="a0"/>
    <w:next w:val="a0"/>
    <w:link w:val="ae"/>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2"/>
    <w:link w:val="ad"/>
    <w:uiPriority w:val="30"/>
    <w:rsid w:val="00C10F91"/>
    <w:rPr>
      <w:i/>
      <w:iCs/>
      <w:color w:val="0F4761" w:themeColor="accent1" w:themeShade="BF"/>
    </w:rPr>
  </w:style>
  <w:style w:type="character" w:styleId="af">
    <w:name w:val="Intense Reference"/>
    <w:basedOn w:val="a2"/>
    <w:uiPriority w:val="32"/>
    <w:qFormat/>
    <w:rsid w:val="00C10F91"/>
    <w:rPr>
      <w:b/>
      <w:bCs/>
      <w:smallCaps/>
      <w:color w:val="0F4761" w:themeColor="accent1" w:themeShade="BF"/>
      <w:spacing w:val="5"/>
    </w:rPr>
  </w:style>
  <w:style w:type="table" w:styleId="af0">
    <w:name w:val="Table Grid"/>
    <w:basedOn w:val="a3"/>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2"/>
    <w:uiPriority w:val="99"/>
    <w:unhideWhenUsed/>
    <w:qFormat/>
    <w:rsid w:val="00ED58BD"/>
    <w:rPr>
      <w:sz w:val="21"/>
      <w:szCs w:val="21"/>
    </w:rPr>
  </w:style>
  <w:style w:type="paragraph" w:styleId="af2">
    <w:name w:val="annotation text"/>
    <w:basedOn w:val="a0"/>
    <w:link w:val="af3"/>
    <w:uiPriority w:val="99"/>
    <w:unhideWhenUsed/>
    <w:qFormat/>
    <w:rsid w:val="00ED58BD"/>
  </w:style>
  <w:style w:type="character" w:customStyle="1" w:styleId="af3">
    <w:name w:val="批注文字 字符"/>
    <w:basedOn w:val="a2"/>
    <w:link w:val="af2"/>
    <w:uiPriority w:val="99"/>
    <w:qFormat/>
    <w:rsid w:val="00ED58BD"/>
  </w:style>
  <w:style w:type="paragraph" w:styleId="af4">
    <w:name w:val="annotation subject"/>
    <w:basedOn w:val="af2"/>
    <w:next w:val="af2"/>
    <w:link w:val="af5"/>
    <w:uiPriority w:val="99"/>
    <w:unhideWhenUsed/>
    <w:rsid w:val="00ED58BD"/>
    <w:rPr>
      <w:b/>
      <w:bCs/>
    </w:rPr>
  </w:style>
  <w:style w:type="character" w:customStyle="1" w:styleId="af5">
    <w:name w:val="批注主题 字符"/>
    <w:basedOn w:val="af3"/>
    <w:link w:val="af4"/>
    <w:uiPriority w:val="99"/>
    <w:rsid w:val="00ED58BD"/>
    <w:rPr>
      <w:b/>
      <w:bCs/>
    </w:rPr>
  </w:style>
  <w:style w:type="paragraph" w:styleId="af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7"/>
    <w:unhideWhenUsed/>
    <w:rsid w:val="00A8494A"/>
    <w:pPr>
      <w:tabs>
        <w:tab w:val="center" w:pos="4153"/>
        <w:tab w:val="right" w:pos="8306"/>
      </w:tabs>
      <w:snapToGrid w:val="0"/>
      <w:spacing w:line="240" w:lineRule="auto"/>
      <w:jc w:val="center"/>
    </w:pPr>
    <w:rPr>
      <w:sz w:val="18"/>
      <w:szCs w:val="18"/>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f6"/>
    <w:rsid w:val="00A8494A"/>
    <w:rPr>
      <w:sz w:val="18"/>
      <w:szCs w:val="18"/>
    </w:rPr>
  </w:style>
  <w:style w:type="paragraph" w:styleId="af8">
    <w:name w:val="footer"/>
    <w:basedOn w:val="a0"/>
    <w:link w:val="af9"/>
    <w:unhideWhenUsed/>
    <w:rsid w:val="00A8494A"/>
    <w:pPr>
      <w:tabs>
        <w:tab w:val="center" w:pos="4153"/>
        <w:tab w:val="right" w:pos="8306"/>
      </w:tabs>
      <w:snapToGrid w:val="0"/>
      <w:spacing w:line="240" w:lineRule="auto"/>
    </w:pPr>
    <w:rPr>
      <w:sz w:val="18"/>
      <w:szCs w:val="18"/>
    </w:rPr>
  </w:style>
  <w:style w:type="character" w:customStyle="1" w:styleId="af9">
    <w:name w:val="页脚 字符"/>
    <w:basedOn w:val="a2"/>
    <w:link w:val="af8"/>
    <w:rsid w:val="00A8494A"/>
    <w:rPr>
      <w:sz w:val="18"/>
      <w:szCs w:val="18"/>
    </w:rPr>
  </w:style>
  <w:style w:type="paragraph" w:styleId="afa">
    <w:name w:val="Balloon Text"/>
    <w:basedOn w:val="a0"/>
    <w:link w:val="afb"/>
    <w:unhideWhenUsed/>
    <w:rsid w:val="00DF72E3"/>
    <w:pPr>
      <w:spacing w:after="0" w:line="240" w:lineRule="auto"/>
    </w:pPr>
    <w:rPr>
      <w:sz w:val="18"/>
      <w:szCs w:val="18"/>
    </w:rPr>
  </w:style>
  <w:style w:type="character" w:customStyle="1" w:styleId="afb">
    <w:name w:val="批注框文本 字符"/>
    <w:basedOn w:val="a2"/>
    <w:link w:val="afa"/>
    <w:rsid w:val="00DF72E3"/>
    <w:rPr>
      <w:sz w:val="18"/>
      <w:szCs w:val="18"/>
    </w:rPr>
  </w:style>
  <w:style w:type="paragraph" w:styleId="afc">
    <w:name w:val="Revision"/>
    <w:hidden/>
    <w:uiPriority w:val="99"/>
    <w:semiHidden/>
    <w:rsid w:val="00824B2F"/>
    <w:pPr>
      <w:spacing w:after="0" w:line="240" w:lineRule="auto"/>
    </w:pPr>
  </w:style>
  <w:style w:type="paragraph" w:customStyle="1" w:styleId="TAH">
    <w:name w:val="TAH"/>
    <w:basedOn w:val="TAC"/>
    <w:link w:val="TAHCar"/>
    <w:qFormat/>
    <w:rsid w:val="00A07733"/>
    <w:rPr>
      <w:b/>
    </w:rPr>
  </w:style>
  <w:style w:type="paragraph" w:customStyle="1" w:styleId="TAC">
    <w:name w:val="TAC"/>
    <w:basedOn w:val="a0"/>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3"/>
    <w:next w:val="af0"/>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3"/>
    <w:next w:val="af0"/>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1"/>
    <w:uiPriority w:val="34"/>
    <w:qFormat/>
    <w:rsid w:val="004E2285"/>
  </w:style>
  <w:style w:type="character" w:styleId="afd">
    <w:name w:val="Placeholder Text"/>
    <w:basedOn w:val="a2"/>
    <w:uiPriority w:val="99"/>
    <w:rsid w:val="00CF3738"/>
    <w:rPr>
      <w:color w:val="666666"/>
    </w:rPr>
  </w:style>
  <w:style w:type="character" w:customStyle="1" w:styleId="12">
    <w:name w:val="列表段落 字符1"/>
    <w:basedOn w:val="a2"/>
    <w:uiPriority w:val="34"/>
    <w:qFormat/>
    <w:rsid w:val="000A3026"/>
  </w:style>
  <w:style w:type="table" w:customStyle="1" w:styleId="32">
    <w:name w:val="网格型3"/>
    <w:basedOn w:val="a3"/>
    <w:next w:val="af0"/>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8F453F"/>
  </w:style>
  <w:style w:type="paragraph" w:customStyle="1" w:styleId="H6">
    <w:name w:val="H6"/>
    <w:basedOn w:val="5"/>
    <w:next w:val="a0"/>
    <w:rsid w:val="008F453F"/>
    <w:pPr>
      <w:widowControl/>
      <w:spacing w:before="120" w:after="180" w:line="240" w:lineRule="auto"/>
      <w:ind w:left="1985" w:hanging="1985"/>
      <w:outlineLvl w:val="9"/>
    </w:pPr>
    <w:rPr>
      <w:rFonts w:ascii="Arial" w:hAnsi="Arial" w:cs="Times New Roman"/>
      <w:color w:val="auto"/>
      <w:kern w:val="0"/>
      <w:sz w:val="20"/>
      <w:szCs w:val="20"/>
      <w:lang w:val="en-GB" w:eastAsia="en-US"/>
      <w14:ligatures w14:val="none"/>
    </w:rPr>
  </w:style>
  <w:style w:type="paragraph" w:styleId="TOC9">
    <w:name w:val="toc 9"/>
    <w:basedOn w:val="TOC8"/>
    <w:uiPriority w:val="39"/>
    <w:rsid w:val="008F453F"/>
    <w:pPr>
      <w:ind w:left="1418" w:hanging="1418"/>
    </w:pPr>
  </w:style>
  <w:style w:type="paragraph" w:styleId="TOC8">
    <w:name w:val="toc 8"/>
    <w:basedOn w:val="TOC1"/>
    <w:uiPriority w:val="39"/>
    <w:rsid w:val="008F453F"/>
    <w:pPr>
      <w:spacing w:before="180"/>
      <w:ind w:left="2693" w:hanging="2693"/>
    </w:pPr>
    <w:rPr>
      <w:b/>
    </w:rPr>
  </w:style>
  <w:style w:type="paragraph" w:styleId="TOC1">
    <w:name w:val="toc 1"/>
    <w:aliases w:val="Observation TOC2"/>
    <w:uiPriority w:val="39"/>
    <w:rsid w:val="008F453F"/>
    <w:pPr>
      <w:keepNext/>
      <w:keepLines/>
      <w:widowControl w:val="0"/>
      <w:tabs>
        <w:tab w:val="right" w:leader="dot" w:pos="9639"/>
      </w:tabs>
      <w:spacing w:before="120" w:after="0" w:line="240" w:lineRule="auto"/>
      <w:ind w:left="567" w:right="425" w:hanging="567"/>
    </w:pPr>
    <w:rPr>
      <w:rFonts w:ascii="Times New Roman" w:hAnsi="Times New Roman" w:cs="Times New Roman"/>
      <w:noProof/>
      <w:kern w:val="0"/>
      <w:szCs w:val="20"/>
      <w:lang w:val="en-GB" w:eastAsia="en-US"/>
      <w14:ligatures w14:val="none"/>
    </w:rPr>
  </w:style>
  <w:style w:type="paragraph" w:customStyle="1" w:styleId="EQ">
    <w:name w:val="EQ"/>
    <w:basedOn w:val="a0"/>
    <w:next w:val="a0"/>
    <w:qFormat/>
    <w:rsid w:val="008F453F"/>
    <w:pPr>
      <w:keepLines/>
      <w:widowControl/>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character" w:customStyle="1" w:styleId="ZGSM">
    <w:name w:val="ZGSM"/>
    <w:rsid w:val="008F453F"/>
  </w:style>
  <w:style w:type="paragraph" w:customStyle="1" w:styleId="ZD">
    <w:name w:val="ZD"/>
    <w:rsid w:val="008F453F"/>
    <w:pPr>
      <w:framePr w:wrap="notBeside" w:vAnchor="page" w:hAnchor="margin" w:y="15764"/>
      <w:widowControl w:val="0"/>
      <w:spacing w:after="0" w:line="240" w:lineRule="auto"/>
    </w:pPr>
    <w:rPr>
      <w:rFonts w:ascii="Arial" w:hAnsi="Arial" w:cs="Times New Roman"/>
      <w:noProof/>
      <w:kern w:val="0"/>
      <w:sz w:val="32"/>
      <w:szCs w:val="20"/>
      <w:lang w:val="en-GB" w:eastAsia="en-US"/>
      <w14:ligatures w14:val="none"/>
    </w:rPr>
  </w:style>
  <w:style w:type="paragraph" w:styleId="TOC5">
    <w:name w:val="toc 5"/>
    <w:basedOn w:val="TOC4"/>
    <w:uiPriority w:val="39"/>
    <w:rsid w:val="008F453F"/>
    <w:pPr>
      <w:ind w:left="1701" w:hanging="1701"/>
    </w:pPr>
  </w:style>
  <w:style w:type="paragraph" w:styleId="TOC4">
    <w:name w:val="toc 4"/>
    <w:basedOn w:val="TOC3"/>
    <w:uiPriority w:val="39"/>
    <w:rsid w:val="008F453F"/>
    <w:pPr>
      <w:ind w:left="1418" w:hanging="1418"/>
    </w:pPr>
  </w:style>
  <w:style w:type="paragraph" w:styleId="TOC3">
    <w:name w:val="toc 3"/>
    <w:basedOn w:val="TOC2"/>
    <w:uiPriority w:val="39"/>
    <w:rsid w:val="008F453F"/>
    <w:pPr>
      <w:ind w:left="1134" w:hanging="1134"/>
    </w:pPr>
  </w:style>
  <w:style w:type="paragraph" w:styleId="TOC2">
    <w:name w:val="toc 2"/>
    <w:basedOn w:val="TOC1"/>
    <w:uiPriority w:val="39"/>
    <w:rsid w:val="008F453F"/>
    <w:pPr>
      <w:keepNext w:val="0"/>
      <w:spacing w:before="0"/>
      <w:ind w:left="851" w:hanging="851"/>
    </w:pPr>
    <w:rPr>
      <w:sz w:val="20"/>
    </w:rPr>
  </w:style>
  <w:style w:type="paragraph" w:customStyle="1" w:styleId="TT">
    <w:name w:val="TT"/>
    <w:basedOn w:val="1"/>
    <w:next w:val="a0"/>
    <w:rsid w:val="008F453F"/>
    <w:pPr>
      <w:widowControl/>
      <w:pBdr>
        <w:top w:val="single" w:sz="12" w:space="3" w:color="auto"/>
      </w:pBdr>
      <w:spacing w:before="240" w:after="180" w:line="240" w:lineRule="auto"/>
      <w:ind w:left="1134" w:hanging="1134"/>
      <w:outlineLvl w:val="9"/>
    </w:pPr>
    <w:rPr>
      <w:rFonts w:ascii="Arial" w:eastAsia="等线" w:hAnsi="Arial" w:cs="Times New Roman"/>
      <w:color w:val="auto"/>
      <w:kern w:val="0"/>
      <w:sz w:val="36"/>
      <w:szCs w:val="20"/>
      <w:lang w:val="en-GB" w:eastAsia="en-US"/>
      <w14:ligatures w14:val="none"/>
    </w:rPr>
  </w:style>
  <w:style w:type="paragraph" w:customStyle="1" w:styleId="NF">
    <w:name w:val="NF"/>
    <w:basedOn w:val="NO"/>
    <w:rsid w:val="008F453F"/>
    <w:pPr>
      <w:keepNext/>
      <w:spacing w:after="0"/>
    </w:pPr>
    <w:rPr>
      <w:rFonts w:ascii="Arial" w:hAnsi="Arial"/>
      <w:sz w:val="18"/>
    </w:rPr>
  </w:style>
  <w:style w:type="paragraph" w:customStyle="1" w:styleId="NO">
    <w:name w:val="NO"/>
    <w:basedOn w:val="a0"/>
    <w:link w:val="NOChar"/>
    <w:rsid w:val="008F453F"/>
    <w:pPr>
      <w:keepLines/>
      <w:widowControl/>
      <w:spacing w:after="180" w:line="240" w:lineRule="auto"/>
      <w:ind w:left="1135" w:hanging="851"/>
    </w:pPr>
    <w:rPr>
      <w:rFonts w:ascii="Times New Roman" w:hAnsi="Times New Roman" w:cs="Times New Roman"/>
      <w:kern w:val="0"/>
      <w:sz w:val="20"/>
      <w:szCs w:val="20"/>
      <w:lang w:val="en-GB" w:eastAsia="en-US"/>
      <w14:ligatures w14:val="none"/>
    </w:rPr>
  </w:style>
  <w:style w:type="paragraph" w:customStyle="1" w:styleId="PL">
    <w:name w:val="PL"/>
    <w:link w:val="PLChar"/>
    <w:qFormat/>
    <w:rsid w:val="008F4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eastAsia="en-US"/>
      <w14:ligatures w14:val="none"/>
    </w:rPr>
  </w:style>
  <w:style w:type="paragraph" w:customStyle="1" w:styleId="TAR">
    <w:name w:val="TAR"/>
    <w:basedOn w:val="TAL"/>
    <w:rsid w:val="008F453F"/>
    <w:pPr>
      <w:jc w:val="right"/>
    </w:pPr>
  </w:style>
  <w:style w:type="paragraph" w:customStyle="1" w:styleId="TAL">
    <w:name w:val="TAL"/>
    <w:basedOn w:val="a0"/>
    <w:link w:val="TALChar"/>
    <w:qFormat/>
    <w:rsid w:val="008F453F"/>
    <w:pPr>
      <w:keepNext/>
      <w:keepLines/>
      <w:widowControl/>
      <w:spacing w:after="0" w:line="240" w:lineRule="auto"/>
    </w:pPr>
    <w:rPr>
      <w:rFonts w:ascii="Arial" w:hAnsi="Arial" w:cs="Times New Roman"/>
      <w:kern w:val="0"/>
      <w:sz w:val="18"/>
      <w:szCs w:val="20"/>
      <w:lang w:val="en-GB" w:eastAsia="en-US"/>
      <w14:ligatures w14:val="none"/>
    </w:rPr>
  </w:style>
  <w:style w:type="character" w:customStyle="1" w:styleId="TALChar">
    <w:name w:val="TAL Char"/>
    <w:link w:val="TAL"/>
    <w:qFormat/>
    <w:rsid w:val="008F453F"/>
    <w:rPr>
      <w:rFonts w:ascii="Arial" w:hAnsi="Arial" w:cs="Times New Roman"/>
      <w:kern w:val="0"/>
      <w:sz w:val="18"/>
      <w:szCs w:val="20"/>
      <w:lang w:val="en-GB" w:eastAsia="en-US"/>
      <w14:ligatures w14:val="none"/>
    </w:rPr>
  </w:style>
  <w:style w:type="paragraph" w:customStyle="1" w:styleId="LD">
    <w:name w:val="LD"/>
    <w:rsid w:val="008F453F"/>
    <w:pPr>
      <w:keepNext/>
      <w:keepLines/>
      <w:spacing w:after="0" w:line="180" w:lineRule="exact"/>
    </w:pPr>
    <w:rPr>
      <w:rFonts w:ascii="Courier New" w:hAnsi="Courier New" w:cs="Times New Roman"/>
      <w:noProof/>
      <w:kern w:val="0"/>
      <w:sz w:val="20"/>
      <w:szCs w:val="20"/>
      <w:lang w:val="en-GB" w:eastAsia="en-US"/>
      <w14:ligatures w14:val="none"/>
    </w:rPr>
  </w:style>
  <w:style w:type="paragraph" w:customStyle="1" w:styleId="EX">
    <w:name w:val="EX"/>
    <w:basedOn w:val="a0"/>
    <w:uiPriority w:val="99"/>
    <w:qFormat/>
    <w:rsid w:val="008F453F"/>
    <w:pPr>
      <w:keepLines/>
      <w:widowControl/>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a0"/>
    <w:rsid w:val="008F453F"/>
    <w:pPr>
      <w:widowControl/>
      <w:spacing w:after="0" w:line="240" w:lineRule="auto"/>
    </w:pPr>
    <w:rPr>
      <w:rFonts w:ascii="Times New Roman" w:hAnsi="Times New Roman" w:cs="Times New Roman"/>
      <w:kern w:val="0"/>
      <w:sz w:val="20"/>
      <w:szCs w:val="20"/>
      <w:lang w:val="en-GB" w:eastAsia="en-US"/>
      <w14:ligatures w14:val="none"/>
    </w:rPr>
  </w:style>
  <w:style w:type="paragraph" w:customStyle="1" w:styleId="NW">
    <w:name w:val="NW"/>
    <w:basedOn w:val="NO"/>
    <w:rsid w:val="008F453F"/>
    <w:pPr>
      <w:spacing w:after="0"/>
    </w:pPr>
  </w:style>
  <w:style w:type="paragraph" w:customStyle="1" w:styleId="EW">
    <w:name w:val="EW"/>
    <w:basedOn w:val="EX"/>
    <w:qFormat/>
    <w:rsid w:val="008F453F"/>
    <w:pPr>
      <w:spacing w:after="0"/>
    </w:pPr>
  </w:style>
  <w:style w:type="paragraph" w:customStyle="1" w:styleId="B1">
    <w:name w:val="B1"/>
    <w:basedOn w:val="a0"/>
    <w:link w:val="B10"/>
    <w:qFormat/>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customStyle="1" w:styleId="B10">
    <w:name w:val="B1 (文字)"/>
    <w:link w:val="B1"/>
    <w:qFormat/>
    <w:locked/>
    <w:rsid w:val="008F453F"/>
    <w:rPr>
      <w:rFonts w:ascii="Times New Roman" w:hAnsi="Times New Roman" w:cs="Times New Roman"/>
      <w:kern w:val="0"/>
      <w:sz w:val="20"/>
      <w:szCs w:val="20"/>
      <w:lang w:val="en-GB" w:eastAsia="en-US"/>
      <w14:ligatures w14:val="none"/>
    </w:rPr>
  </w:style>
  <w:style w:type="paragraph" w:styleId="TOC6">
    <w:name w:val="toc 6"/>
    <w:basedOn w:val="TOC5"/>
    <w:next w:val="a0"/>
    <w:uiPriority w:val="39"/>
    <w:rsid w:val="008F453F"/>
    <w:pPr>
      <w:ind w:left="1985" w:hanging="1985"/>
    </w:pPr>
  </w:style>
  <w:style w:type="paragraph" w:styleId="TOC7">
    <w:name w:val="toc 7"/>
    <w:basedOn w:val="TOC6"/>
    <w:next w:val="a0"/>
    <w:uiPriority w:val="39"/>
    <w:rsid w:val="008F453F"/>
    <w:pPr>
      <w:ind w:left="2268" w:hanging="2268"/>
    </w:pPr>
  </w:style>
  <w:style w:type="paragraph" w:customStyle="1" w:styleId="EditorsNote">
    <w:name w:val="Editor's Note"/>
    <w:basedOn w:val="NO"/>
    <w:rsid w:val="008F453F"/>
    <w:rPr>
      <w:color w:val="FF0000"/>
    </w:rPr>
  </w:style>
  <w:style w:type="paragraph" w:customStyle="1" w:styleId="TH">
    <w:name w:val="TH"/>
    <w:basedOn w:val="a0"/>
    <w:link w:val="THChar"/>
    <w:qFormat/>
    <w:rsid w:val="008F453F"/>
    <w:pPr>
      <w:keepNext/>
      <w:keepLines/>
      <w:widowControl/>
      <w:spacing w:before="60" w:after="180" w:line="240" w:lineRule="auto"/>
      <w:jc w:val="center"/>
    </w:pPr>
    <w:rPr>
      <w:rFonts w:ascii="Arial" w:hAnsi="Arial" w:cs="Times New Roman"/>
      <w:b/>
      <w:kern w:val="0"/>
      <w:sz w:val="20"/>
      <w:szCs w:val="20"/>
      <w:lang w:val="en-GB" w:eastAsia="en-US"/>
      <w14:ligatures w14:val="none"/>
    </w:rPr>
  </w:style>
  <w:style w:type="character" w:customStyle="1" w:styleId="THChar">
    <w:name w:val="TH Char"/>
    <w:link w:val="TH"/>
    <w:qFormat/>
    <w:rsid w:val="008F453F"/>
    <w:rPr>
      <w:rFonts w:ascii="Arial" w:hAnsi="Arial" w:cs="Times New Roman"/>
      <w:b/>
      <w:kern w:val="0"/>
      <w:sz w:val="20"/>
      <w:szCs w:val="20"/>
      <w:lang w:val="en-GB" w:eastAsia="en-US"/>
      <w14:ligatures w14:val="none"/>
    </w:rPr>
  </w:style>
  <w:style w:type="paragraph" w:customStyle="1" w:styleId="ZA">
    <w:name w:val="ZA"/>
    <w:rsid w:val="008F453F"/>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14:ligatures w14:val="none"/>
    </w:rPr>
  </w:style>
  <w:style w:type="paragraph" w:customStyle="1" w:styleId="ZB">
    <w:name w:val="ZB"/>
    <w:rsid w:val="008F453F"/>
    <w:pPr>
      <w:framePr w:w="10206" w:h="284" w:hRule="exact" w:wrap="notBeside" w:vAnchor="page" w:hAnchor="margin" w:y="1986"/>
      <w:widowControl w:val="0"/>
      <w:spacing w:after="0" w:line="240" w:lineRule="auto"/>
      <w:ind w:right="28"/>
      <w:jc w:val="right"/>
    </w:pPr>
    <w:rPr>
      <w:rFonts w:ascii="Arial" w:hAnsi="Arial" w:cs="Times New Roman"/>
      <w:i/>
      <w:noProof/>
      <w:kern w:val="0"/>
      <w:sz w:val="20"/>
      <w:szCs w:val="20"/>
      <w:lang w:val="en-GB" w:eastAsia="en-US"/>
      <w14:ligatures w14:val="none"/>
    </w:rPr>
  </w:style>
  <w:style w:type="paragraph" w:customStyle="1" w:styleId="ZT">
    <w:name w:val="ZT"/>
    <w:rsid w:val="008F453F"/>
    <w:pPr>
      <w:framePr w:wrap="notBeside" w:hAnchor="margin" w:yAlign="center"/>
      <w:widowControl w:val="0"/>
      <w:spacing w:after="0" w:line="240" w:lineRule="atLeast"/>
      <w:jc w:val="right"/>
    </w:pPr>
    <w:rPr>
      <w:rFonts w:ascii="Arial" w:hAnsi="Arial" w:cs="Times New Roman"/>
      <w:b/>
      <w:kern w:val="0"/>
      <w:sz w:val="34"/>
      <w:szCs w:val="20"/>
      <w:lang w:val="en-GB" w:eastAsia="en-US"/>
      <w14:ligatures w14:val="none"/>
    </w:rPr>
  </w:style>
  <w:style w:type="paragraph" w:customStyle="1" w:styleId="ZU">
    <w:name w:val="ZU"/>
    <w:rsid w:val="008F453F"/>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 w:val="20"/>
      <w:szCs w:val="20"/>
      <w:lang w:val="en-GB" w:eastAsia="en-US"/>
      <w14:ligatures w14:val="none"/>
    </w:rPr>
  </w:style>
  <w:style w:type="paragraph" w:customStyle="1" w:styleId="TAN">
    <w:name w:val="TAN"/>
    <w:basedOn w:val="TAL"/>
    <w:rsid w:val="008F453F"/>
    <w:pPr>
      <w:ind w:left="851" w:hanging="851"/>
    </w:pPr>
  </w:style>
  <w:style w:type="paragraph" w:customStyle="1" w:styleId="ZH">
    <w:name w:val="ZH"/>
    <w:rsid w:val="008F453F"/>
    <w:pPr>
      <w:framePr w:wrap="notBeside" w:vAnchor="page" w:hAnchor="margin" w:xAlign="center" w:y="6805"/>
      <w:widowControl w:val="0"/>
      <w:spacing w:after="0" w:line="240" w:lineRule="auto"/>
    </w:pPr>
    <w:rPr>
      <w:rFonts w:ascii="Arial" w:hAnsi="Arial" w:cs="Times New Roman"/>
      <w:noProof/>
      <w:kern w:val="0"/>
      <w:sz w:val="20"/>
      <w:szCs w:val="20"/>
      <w:lang w:val="en-GB" w:eastAsia="en-US"/>
      <w14:ligatures w14:val="none"/>
    </w:rPr>
  </w:style>
  <w:style w:type="paragraph" w:customStyle="1" w:styleId="TF">
    <w:name w:val="TF"/>
    <w:aliases w:val="left"/>
    <w:basedOn w:val="TH"/>
    <w:link w:val="TFZchn"/>
    <w:rsid w:val="008F453F"/>
    <w:pPr>
      <w:keepNext w:val="0"/>
      <w:spacing w:before="0" w:after="240"/>
    </w:pPr>
  </w:style>
  <w:style w:type="character" w:customStyle="1" w:styleId="TFZchn">
    <w:name w:val="TF Zchn"/>
    <w:link w:val="TF"/>
    <w:locked/>
    <w:rsid w:val="008F453F"/>
    <w:rPr>
      <w:rFonts w:ascii="Arial" w:hAnsi="Arial" w:cs="Times New Roman"/>
      <w:b/>
      <w:kern w:val="0"/>
      <w:sz w:val="20"/>
      <w:szCs w:val="20"/>
      <w:lang w:val="en-GB" w:eastAsia="en-US"/>
      <w14:ligatures w14:val="none"/>
    </w:rPr>
  </w:style>
  <w:style w:type="paragraph" w:customStyle="1" w:styleId="ZG">
    <w:name w:val="ZG"/>
    <w:rsid w:val="008F453F"/>
    <w:pPr>
      <w:framePr w:wrap="notBeside" w:vAnchor="page" w:hAnchor="margin" w:xAlign="right" w:y="6805"/>
      <w:widowControl w:val="0"/>
      <w:spacing w:after="0" w:line="240" w:lineRule="auto"/>
      <w:jc w:val="right"/>
    </w:pPr>
    <w:rPr>
      <w:rFonts w:ascii="Arial" w:hAnsi="Arial" w:cs="Times New Roman"/>
      <w:noProof/>
      <w:kern w:val="0"/>
      <w:sz w:val="20"/>
      <w:szCs w:val="20"/>
      <w:lang w:val="en-GB" w:eastAsia="en-US"/>
      <w14:ligatures w14:val="none"/>
    </w:rPr>
  </w:style>
  <w:style w:type="paragraph" w:customStyle="1" w:styleId="B2">
    <w:name w:val="B2"/>
    <w:basedOn w:val="a0"/>
    <w:link w:val="B2Char"/>
    <w:uiPriority w:val="99"/>
    <w:qFormat/>
    <w:rsid w:val="008F453F"/>
    <w:pPr>
      <w:widowControl/>
      <w:spacing w:after="180" w:line="240" w:lineRule="auto"/>
      <w:ind w:left="851" w:hanging="284"/>
    </w:pPr>
    <w:rPr>
      <w:rFonts w:ascii="Times New Roman" w:hAnsi="Times New Roman" w:cs="Times New Roman"/>
      <w:kern w:val="0"/>
      <w:sz w:val="20"/>
      <w:szCs w:val="20"/>
      <w:lang w:val="en-GB" w:eastAsia="en-US"/>
      <w14:ligatures w14:val="none"/>
    </w:rPr>
  </w:style>
  <w:style w:type="character" w:customStyle="1" w:styleId="B2Char">
    <w:name w:val="B2 Char"/>
    <w:link w:val="B2"/>
    <w:uiPriority w:val="99"/>
    <w:qFormat/>
    <w:rsid w:val="008F453F"/>
    <w:rPr>
      <w:rFonts w:ascii="Times New Roman" w:hAnsi="Times New Roman" w:cs="Times New Roman"/>
      <w:kern w:val="0"/>
      <w:sz w:val="20"/>
      <w:szCs w:val="20"/>
      <w:lang w:val="en-GB" w:eastAsia="en-US"/>
      <w14:ligatures w14:val="none"/>
    </w:rPr>
  </w:style>
  <w:style w:type="paragraph" w:customStyle="1" w:styleId="B3">
    <w:name w:val="B3"/>
    <w:basedOn w:val="a0"/>
    <w:link w:val="B3Char"/>
    <w:qFormat/>
    <w:rsid w:val="008F453F"/>
    <w:pPr>
      <w:widowControl/>
      <w:spacing w:after="180" w:line="240" w:lineRule="auto"/>
      <w:ind w:left="1135" w:hanging="284"/>
    </w:pPr>
    <w:rPr>
      <w:rFonts w:ascii="Times New Roman" w:hAnsi="Times New Roman" w:cs="Times New Roman"/>
      <w:kern w:val="0"/>
      <w:sz w:val="20"/>
      <w:szCs w:val="20"/>
      <w:lang w:val="en-GB" w:eastAsia="en-US"/>
      <w14:ligatures w14:val="none"/>
    </w:rPr>
  </w:style>
  <w:style w:type="paragraph" w:customStyle="1" w:styleId="B4">
    <w:name w:val="B4"/>
    <w:basedOn w:val="a0"/>
    <w:rsid w:val="008F453F"/>
    <w:pPr>
      <w:widowControl/>
      <w:spacing w:after="180" w:line="240" w:lineRule="auto"/>
      <w:ind w:left="1418" w:hanging="284"/>
    </w:pPr>
    <w:rPr>
      <w:rFonts w:ascii="Times New Roman" w:hAnsi="Times New Roman" w:cs="Times New Roman"/>
      <w:kern w:val="0"/>
      <w:sz w:val="20"/>
      <w:szCs w:val="20"/>
      <w:lang w:val="en-GB" w:eastAsia="en-US"/>
      <w14:ligatures w14:val="none"/>
    </w:rPr>
  </w:style>
  <w:style w:type="paragraph" w:customStyle="1" w:styleId="B5">
    <w:name w:val="B5"/>
    <w:basedOn w:val="a0"/>
    <w:rsid w:val="008F453F"/>
    <w:pPr>
      <w:widowControl/>
      <w:spacing w:after="180" w:line="240" w:lineRule="auto"/>
      <w:ind w:left="1702" w:hanging="284"/>
    </w:pPr>
    <w:rPr>
      <w:rFonts w:ascii="Times New Roman" w:hAnsi="Times New Roman" w:cs="Times New Roman"/>
      <w:kern w:val="0"/>
      <w:sz w:val="20"/>
      <w:szCs w:val="20"/>
      <w:lang w:val="en-GB" w:eastAsia="en-US"/>
      <w14:ligatures w14:val="none"/>
    </w:rPr>
  </w:style>
  <w:style w:type="paragraph" w:customStyle="1" w:styleId="ZTD">
    <w:name w:val="ZTD"/>
    <w:basedOn w:val="ZB"/>
    <w:rsid w:val="008F453F"/>
    <w:pPr>
      <w:framePr w:hRule="auto" w:wrap="notBeside" w:y="852"/>
    </w:pPr>
    <w:rPr>
      <w:i w:val="0"/>
      <w:sz w:val="40"/>
    </w:rPr>
  </w:style>
  <w:style w:type="paragraph" w:customStyle="1" w:styleId="ZV">
    <w:name w:val="ZV"/>
    <w:basedOn w:val="ZU"/>
    <w:rsid w:val="008F453F"/>
    <w:pPr>
      <w:framePr w:wrap="notBeside" w:y="16161"/>
    </w:pPr>
  </w:style>
  <w:style w:type="paragraph" w:customStyle="1" w:styleId="TAJ">
    <w:name w:val="TAJ"/>
    <w:basedOn w:val="TH"/>
    <w:rsid w:val="008F453F"/>
  </w:style>
  <w:style w:type="paragraph" w:customStyle="1" w:styleId="Guidance">
    <w:name w:val="Guidance"/>
    <w:basedOn w:val="a0"/>
    <w:rsid w:val="008F453F"/>
    <w:pPr>
      <w:widowControl/>
      <w:spacing w:after="180" w:line="240" w:lineRule="auto"/>
    </w:pPr>
    <w:rPr>
      <w:rFonts w:ascii="Times New Roman" w:hAnsi="Times New Roman" w:cs="Times New Roman"/>
      <w:i/>
      <w:color w:val="0000FF"/>
      <w:kern w:val="0"/>
      <w:sz w:val="20"/>
      <w:szCs w:val="20"/>
      <w:lang w:val="en-GB" w:eastAsia="en-US"/>
      <w14:ligatures w14:val="none"/>
    </w:rPr>
  </w:style>
  <w:style w:type="character" w:styleId="afe">
    <w:name w:val="Hyperlink"/>
    <w:rsid w:val="008F453F"/>
    <w:rPr>
      <w:color w:val="0000FF"/>
      <w:u w:val="single"/>
    </w:rPr>
  </w:style>
  <w:style w:type="table" w:customStyle="1" w:styleId="TableGrid1">
    <w:name w:val="TableGrid1"/>
    <w:basedOn w:val="a3"/>
    <w:next w:val="af0"/>
    <w:uiPriority w:val="39"/>
    <w:qFormat/>
    <w:rsid w:val="008F453F"/>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F453F"/>
    <w:rPr>
      <w:rFonts w:ascii="Arial" w:hAnsi="Arial"/>
      <w:sz w:val="18"/>
      <w:lang w:eastAsia="en-US"/>
    </w:rPr>
  </w:style>
  <w:style w:type="paragraph" w:styleId="aff">
    <w:name w:val="Normal (Web)"/>
    <w:basedOn w:val="a0"/>
    <w:uiPriority w:val="99"/>
    <w:unhideWhenUsed/>
    <w:qFormat/>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RAN1bullet2">
    <w:name w:val="RAN1 bullet2"/>
    <w:basedOn w:val="a0"/>
    <w:link w:val="RAN1bullet2Char"/>
    <w:qFormat/>
    <w:rsid w:val="008F453F"/>
    <w:pPr>
      <w:widowControl/>
      <w:numPr>
        <w:ilvl w:val="1"/>
        <w:numId w:val="43"/>
      </w:numPr>
      <w:tabs>
        <w:tab w:val="left" w:pos="1440"/>
      </w:tabs>
      <w:spacing w:after="0" w:line="240" w:lineRule="auto"/>
    </w:pPr>
    <w:rPr>
      <w:rFonts w:ascii="Times" w:eastAsia="Batang" w:hAnsi="Times" w:cs="Times New Roman"/>
      <w:kern w:val="0"/>
      <w:sz w:val="20"/>
      <w:szCs w:val="20"/>
      <w:lang w:eastAsia="en-US"/>
      <w14:ligatures w14:val="none"/>
    </w:rPr>
  </w:style>
  <w:style w:type="character" w:customStyle="1" w:styleId="RAN1bullet2Char">
    <w:name w:val="RAN1 bullet2 Char"/>
    <w:link w:val="RAN1bullet2"/>
    <w:qFormat/>
    <w:rsid w:val="008F453F"/>
    <w:rPr>
      <w:rFonts w:ascii="Times" w:eastAsia="Batang" w:hAnsi="Times" w:cs="Times New Roman"/>
      <w:kern w:val="0"/>
      <w:sz w:val="20"/>
      <w:szCs w:val="20"/>
      <w:lang w:eastAsia="en-US"/>
      <w14:ligatures w14:val="none"/>
    </w:rPr>
  </w:style>
  <w:style w:type="paragraph" w:customStyle="1" w:styleId="RAN1bullet1">
    <w:name w:val="RAN1 bullet1"/>
    <w:basedOn w:val="a0"/>
    <w:link w:val="RAN1bullet1Char"/>
    <w:qFormat/>
    <w:rsid w:val="008F453F"/>
    <w:pPr>
      <w:widowControl/>
      <w:numPr>
        <w:numId w:val="44"/>
      </w:numPr>
      <w:spacing w:after="0" w:line="240" w:lineRule="auto"/>
    </w:pPr>
    <w:rPr>
      <w:rFonts w:ascii="Times" w:eastAsia="Batang" w:hAnsi="Times" w:cs="Times New Roman"/>
      <w:kern w:val="0"/>
      <w:sz w:val="20"/>
      <w:lang w:val="en-GB" w:eastAsia="x-none"/>
      <w14:ligatures w14:val="none"/>
    </w:rPr>
  </w:style>
  <w:style w:type="character" w:customStyle="1" w:styleId="RAN1bullet1Char">
    <w:name w:val="RAN1 bullet1 Char"/>
    <w:link w:val="RAN1bullet1"/>
    <w:rsid w:val="008F453F"/>
    <w:rPr>
      <w:rFonts w:ascii="Times" w:eastAsia="Batang" w:hAnsi="Times" w:cs="Times New Roman"/>
      <w:kern w:val="0"/>
      <w:sz w:val="20"/>
      <w:lang w:val="en-GB" w:eastAsia="x-none"/>
      <w14:ligatures w14:val="none"/>
    </w:rPr>
  </w:style>
  <w:style w:type="paragraph" w:customStyle="1" w:styleId="RAN1tdoc">
    <w:name w:val="RAN1 tdoc"/>
    <w:basedOn w:val="a0"/>
    <w:link w:val="RAN1tdocChar"/>
    <w:qFormat/>
    <w:rsid w:val="008F453F"/>
    <w:pPr>
      <w:widowControl/>
      <w:spacing w:after="0" w:line="240" w:lineRule="auto"/>
      <w:ind w:left="720" w:hanging="720"/>
    </w:pPr>
    <w:rPr>
      <w:rFonts w:ascii="Times" w:eastAsia="Batang" w:hAnsi="Times" w:cs="Times New Roman"/>
      <w:b/>
      <w:color w:val="0000FF"/>
      <w:kern w:val="0"/>
      <w:sz w:val="20"/>
      <w:u w:val="single" w:color="0000FF"/>
      <w:lang w:val="en-GB" w:eastAsia="x-none"/>
      <w14:ligatures w14:val="none"/>
    </w:rPr>
  </w:style>
  <w:style w:type="character" w:customStyle="1" w:styleId="RAN1tdocChar">
    <w:name w:val="RAN1 tdoc Char"/>
    <w:link w:val="RAN1tdoc"/>
    <w:rsid w:val="008F453F"/>
    <w:rPr>
      <w:rFonts w:ascii="Times" w:eastAsia="Batang"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qFormat/>
    <w:rsid w:val="008F453F"/>
    <w:pPr>
      <w:numPr>
        <w:ilvl w:val="2"/>
        <w:numId w:val="45"/>
      </w:numPr>
    </w:pPr>
  </w:style>
  <w:style w:type="character" w:customStyle="1" w:styleId="RAN1bullet3Char">
    <w:name w:val="RAN1 bullet3 Char"/>
    <w:link w:val="RAN1bullet3"/>
    <w:qFormat/>
    <w:rsid w:val="008F453F"/>
    <w:rPr>
      <w:rFonts w:ascii="Times" w:eastAsia="Batang" w:hAnsi="Times" w:cs="Times New Roman"/>
      <w:kern w:val="0"/>
      <w:sz w:val="20"/>
      <w:szCs w:val="20"/>
      <w:lang w:eastAsia="en-US"/>
      <w14:ligatures w14:val="none"/>
    </w:rPr>
  </w:style>
  <w:style w:type="paragraph" w:customStyle="1" w:styleId="Proposal">
    <w:name w:val="Proposal"/>
    <w:basedOn w:val="a0"/>
    <w:link w:val="ProposalChar"/>
    <w:qFormat/>
    <w:rsid w:val="008F453F"/>
    <w:pPr>
      <w:widowControl/>
      <w:tabs>
        <w:tab w:val="left" w:pos="1701"/>
      </w:tabs>
      <w:overflowPunct w:val="0"/>
      <w:autoSpaceDE w:val="0"/>
      <w:autoSpaceDN w:val="0"/>
      <w:adjustRightInd w:val="0"/>
      <w:spacing w:after="120" w:line="240" w:lineRule="auto"/>
      <w:ind w:left="1701" w:hanging="1701"/>
      <w:jc w:val="both"/>
      <w:textAlignment w:val="baseline"/>
    </w:pPr>
    <w:rPr>
      <w:rFonts w:ascii="Times New Roman" w:hAnsi="Times New Roman" w:cs="Times New Roman"/>
      <w:b/>
      <w:bCs/>
      <w:kern w:val="0"/>
      <w:sz w:val="20"/>
      <w:szCs w:val="20"/>
      <w:lang w:val="en-GB"/>
      <w14:ligatures w14:val="none"/>
    </w:rPr>
  </w:style>
  <w:style w:type="character" w:customStyle="1" w:styleId="ProposalChar">
    <w:name w:val="Proposal Char"/>
    <w:link w:val="Proposal"/>
    <w:qFormat/>
    <w:rsid w:val="008F453F"/>
    <w:rPr>
      <w:rFonts w:ascii="Times New Roman" w:hAnsi="Times New Roman" w:cs="Times New Roman"/>
      <w:b/>
      <w:bCs/>
      <w:kern w:val="0"/>
      <w:sz w:val="20"/>
      <w:szCs w:val="20"/>
      <w:lang w:val="en-GB"/>
      <w14:ligatures w14:val="none"/>
    </w:rPr>
  </w:style>
  <w:style w:type="paragraph" w:customStyle="1" w:styleId="ZchnZchn">
    <w:name w:val="Zchn Zchn"/>
    <w:rsid w:val="008F453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14:ligatures w14:val="none"/>
    </w:rPr>
  </w:style>
  <w:style w:type="paragraph" w:customStyle="1" w:styleId="bullet">
    <w:name w:val="bullet"/>
    <w:basedOn w:val="a1"/>
    <w:link w:val="bulletChar"/>
    <w:qFormat/>
    <w:rsid w:val="008F453F"/>
    <w:pPr>
      <w:widowControl/>
      <w:numPr>
        <w:numId w:val="46"/>
      </w:numPr>
      <w:spacing w:after="0" w:line="240" w:lineRule="auto"/>
      <w:ind w:left="0"/>
    </w:pPr>
    <w:rPr>
      <w:rFonts w:ascii="Times New Roman" w:hAnsi="Times New Roman" w:cs="Times New Roman"/>
      <w:kern w:val="0"/>
      <w:sz w:val="20"/>
      <w:lang w:eastAsia="en-US"/>
      <w14:ligatures w14:val="none"/>
    </w:rPr>
  </w:style>
  <w:style w:type="character" w:customStyle="1" w:styleId="bulletChar">
    <w:name w:val="bullet Char"/>
    <w:link w:val="bullet"/>
    <w:rsid w:val="008F453F"/>
    <w:rPr>
      <w:rFonts w:ascii="Times New Roman" w:hAnsi="Times New Roman" w:cs="Times New Roman"/>
      <w:kern w:val="0"/>
      <w:sz w:val="20"/>
      <w:lang w:eastAsia="en-US"/>
      <w14:ligatures w14:val="none"/>
    </w:rPr>
  </w:style>
  <w:style w:type="paragraph" w:styleId="TOC">
    <w:name w:val="TOC Heading"/>
    <w:basedOn w:val="1"/>
    <w:next w:val="a0"/>
    <w:uiPriority w:val="39"/>
    <w:unhideWhenUsed/>
    <w:qFormat/>
    <w:rsid w:val="008F453F"/>
    <w:pPr>
      <w:widowControl/>
      <w:spacing w:before="240" w:after="0" w:line="259" w:lineRule="auto"/>
      <w:outlineLvl w:val="9"/>
    </w:pPr>
    <w:rPr>
      <w:rFonts w:ascii="Calibri Light" w:eastAsia="等线" w:hAnsi="Calibri Light" w:cs="Times New Roman"/>
      <w:color w:val="2F5496"/>
      <w:kern w:val="0"/>
      <w:sz w:val="32"/>
      <w:szCs w:val="32"/>
      <w:lang w:eastAsia="en-US"/>
      <w14:ligatures w14:val="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aff1"/>
    <w:qFormat/>
    <w:rsid w:val="008F453F"/>
    <w:pPr>
      <w:widowControl/>
      <w:spacing w:after="120" w:line="240" w:lineRule="auto"/>
      <w:ind w:left="720" w:hanging="720"/>
      <w:jc w:val="both"/>
    </w:pPr>
    <w:rPr>
      <w:rFonts w:ascii="Times" w:eastAsia="Batang" w:hAnsi="Times" w:cs="Times New Roman"/>
      <w:kern w:val="0"/>
      <w:sz w:val="20"/>
      <w:lang w:val="en-GB" w:eastAsia="x-none"/>
      <w14:ligatures w14:val="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basedOn w:val="a2"/>
    <w:link w:val="aff0"/>
    <w:rsid w:val="008F453F"/>
    <w:rPr>
      <w:rFonts w:ascii="Times" w:eastAsia="Batang" w:hAnsi="Times" w:cs="Times New Roman"/>
      <w:kern w:val="0"/>
      <w:sz w:val="20"/>
      <w:lang w:val="en-GB" w:eastAsia="x-none"/>
      <w14:ligatures w14:val="none"/>
    </w:rPr>
  </w:style>
  <w:style w:type="paragraph" w:customStyle="1" w:styleId="Comments">
    <w:name w:val="Comments"/>
    <w:basedOn w:val="a0"/>
    <w:link w:val="CommentsChar"/>
    <w:qFormat/>
    <w:rsid w:val="008F453F"/>
    <w:pPr>
      <w:widowControl/>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rsid w:val="008F453F"/>
    <w:rPr>
      <w:rFonts w:ascii="Arial" w:eastAsia="MS Mincho" w:hAnsi="Arial" w:cs="Times New Roman"/>
      <w:i/>
      <w:kern w:val="0"/>
      <w:sz w:val="18"/>
      <w:lang w:val="en-GB" w:eastAsia="en-GB"/>
      <w14:ligatures w14:val="none"/>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3"/>
    <w:qFormat/>
    <w:rsid w:val="008F453F"/>
    <w:pPr>
      <w:widowControl/>
      <w:suppressAutoHyphens/>
      <w:overflowPunct w:val="0"/>
      <w:autoSpaceDE w:val="0"/>
      <w:spacing w:before="120" w:after="120" w:line="240" w:lineRule="auto"/>
      <w:textAlignment w:val="baseline"/>
    </w:pPr>
    <w:rPr>
      <w:rFonts w:ascii="Times New Roman" w:hAnsi="Times New Roman" w:cs="Times New Roman"/>
      <w:b/>
      <w:kern w:val="0"/>
      <w:sz w:val="20"/>
      <w:szCs w:val="20"/>
      <w:lang w:val="en-GB" w:eastAsia="ar-SA"/>
      <w14:ligatures w14:val="none"/>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qFormat/>
    <w:rsid w:val="008F453F"/>
    <w:rPr>
      <w:rFonts w:ascii="Times New Roman" w:hAnsi="Times New Roman" w:cs="Times New Roman"/>
      <w:b/>
      <w:kern w:val="0"/>
      <w:sz w:val="20"/>
      <w:szCs w:val="20"/>
      <w:lang w:val="en-GB" w:eastAsia="ar-SA"/>
      <w14:ligatures w14:val="none"/>
    </w:rPr>
  </w:style>
  <w:style w:type="paragraph" w:customStyle="1" w:styleId="onecomwebmail-msonormal">
    <w:name w:va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text">
    <w:name w:val="text"/>
    <w:basedOn w:val="a0"/>
    <w:link w:val="textChar"/>
    <w:qFormat/>
    <w:rsid w:val="008F453F"/>
    <w:pPr>
      <w:spacing w:after="240" w:line="240" w:lineRule="auto"/>
      <w:jc w:val="both"/>
    </w:pPr>
    <w:rPr>
      <w:rFonts w:ascii="Calibri" w:eastAsia="宋体" w:hAnsi="Calibri" w:cs="Times New Roman"/>
      <w:sz w:val="24"/>
      <w:szCs w:val="20"/>
      <w14:ligatures w14:val="none"/>
    </w:rPr>
  </w:style>
  <w:style w:type="character" w:customStyle="1" w:styleId="textChar">
    <w:name w:val="text Char"/>
    <w:link w:val="text"/>
    <w:rsid w:val="008F453F"/>
    <w:rPr>
      <w:rFonts w:ascii="Calibri" w:eastAsia="宋体" w:hAnsi="Calibri" w:cs="Times New Roman"/>
      <w:sz w:val="24"/>
      <w:szCs w:val="20"/>
      <w14:ligatures w14:val="none"/>
    </w:rPr>
  </w:style>
  <w:style w:type="paragraph" w:customStyle="1" w:styleId="bullet1">
    <w:name w:val="bullet1"/>
    <w:basedOn w:val="text"/>
    <w:link w:val="bullet1Char"/>
    <w:qFormat/>
    <w:rsid w:val="008F453F"/>
    <w:pPr>
      <w:widowControl/>
      <w:numPr>
        <w:ilvl w:val="2"/>
        <w:numId w:val="47"/>
      </w:numPr>
      <w:spacing w:after="0"/>
      <w:ind w:left="720"/>
      <w:jc w:val="left"/>
    </w:pPr>
    <w:rPr>
      <w:szCs w:val="24"/>
      <w:lang w:val="en-GB"/>
    </w:rPr>
  </w:style>
  <w:style w:type="character" w:customStyle="1" w:styleId="bullet1Char">
    <w:name w:val="bullet1 Char"/>
    <w:link w:val="bullet1"/>
    <w:rsid w:val="008F453F"/>
    <w:rPr>
      <w:rFonts w:ascii="Calibri" w:eastAsia="宋体" w:hAnsi="Calibri" w:cs="Times New Roman"/>
      <w:sz w:val="24"/>
      <w:lang w:val="en-GB"/>
      <w14:ligatures w14:val="none"/>
    </w:rPr>
  </w:style>
  <w:style w:type="paragraph" w:customStyle="1" w:styleId="bullet2">
    <w:name w:val="bullet2"/>
    <w:basedOn w:val="text"/>
    <w:link w:val="bullet2Char"/>
    <w:qFormat/>
    <w:rsid w:val="008F453F"/>
    <w:pPr>
      <w:widowControl/>
      <w:numPr>
        <w:ilvl w:val="3"/>
        <w:numId w:val="47"/>
      </w:numPr>
      <w:spacing w:after="0"/>
      <w:ind w:left="1440"/>
      <w:jc w:val="left"/>
    </w:pPr>
    <w:rPr>
      <w:rFonts w:ascii="Times" w:hAnsi="Times"/>
      <w:szCs w:val="24"/>
      <w:lang w:val="en-GB"/>
    </w:rPr>
  </w:style>
  <w:style w:type="character" w:customStyle="1" w:styleId="bullet2Char">
    <w:name w:val="bullet2 Char"/>
    <w:link w:val="bullet2"/>
    <w:qFormat/>
    <w:rsid w:val="008F453F"/>
    <w:rPr>
      <w:rFonts w:ascii="Times" w:eastAsia="宋体" w:hAnsi="Times" w:cs="Times New Roman"/>
      <w:sz w:val="24"/>
      <w:lang w:val="en-GB"/>
      <w14:ligatures w14:val="none"/>
    </w:rPr>
  </w:style>
  <w:style w:type="paragraph" w:customStyle="1" w:styleId="bullet3">
    <w:name w:val="bullet3"/>
    <w:basedOn w:val="text"/>
    <w:link w:val="bullet3Char"/>
    <w:qFormat/>
    <w:rsid w:val="008F453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F453F"/>
    <w:rPr>
      <w:rFonts w:ascii="Times" w:eastAsia="Batang" w:hAnsi="Times" w:cs="Times New Roman"/>
      <w:kern w:val="0"/>
      <w:sz w:val="20"/>
      <w:lang w:val="en-GB" w:eastAsia="en-US"/>
      <w14:ligatures w14:val="none"/>
    </w:rPr>
  </w:style>
  <w:style w:type="paragraph" w:customStyle="1" w:styleId="bullet4">
    <w:name w:val="bullet4"/>
    <w:basedOn w:val="text"/>
    <w:qFormat/>
    <w:rsid w:val="008F453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F453F"/>
    <w:pPr>
      <w:widowControl/>
      <w:spacing w:after="180" w:line="336"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2222Char">
    <w:name w:val="스타일 스타일 스타일 스타일 양쪽 첫 줄:  2 글자 + 첫 줄:  2 글자 + 첫 줄:  2 글자 + 첫 줄:  2... Char"/>
    <w:link w:val="2222"/>
    <w:rsid w:val="008F453F"/>
    <w:rPr>
      <w:rFonts w:ascii="Times New Roman" w:eastAsia="Malgun Gothic" w:hAnsi="Times New Roman" w:cs="Batang"/>
      <w:kern w:val="0"/>
      <w:sz w:val="20"/>
      <w:szCs w:val="20"/>
      <w:lang w:val="en-GB" w:eastAsia="en-US"/>
      <w14:ligatures w14:val="none"/>
    </w:rPr>
  </w:style>
  <w:style w:type="paragraph" w:customStyle="1" w:styleId="tdoc">
    <w:name w:val="tdoc"/>
    <w:basedOn w:val="a0"/>
    <w:link w:val="tdocChar"/>
    <w:qFormat/>
    <w:rsid w:val="008F453F"/>
    <w:pPr>
      <w:widowControl/>
      <w:spacing w:after="0" w:line="240" w:lineRule="auto"/>
      <w:ind w:left="1440" w:hanging="1440"/>
    </w:pPr>
    <w:rPr>
      <w:rFonts w:ascii="Times" w:eastAsia="Batang" w:hAnsi="Times" w:cs="Times New Roman"/>
      <w:kern w:val="0"/>
      <w:sz w:val="20"/>
      <w:lang w:val="en-GB" w:eastAsia="en-US"/>
      <w14:ligatures w14:val="none"/>
    </w:rPr>
  </w:style>
  <w:style w:type="character" w:customStyle="1" w:styleId="tdocChar">
    <w:name w:val="tdoc Char"/>
    <w:link w:val="tdoc"/>
    <w:rsid w:val="008F453F"/>
    <w:rPr>
      <w:rFonts w:ascii="Times" w:eastAsia="Batang" w:hAnsi="Times" w:cs="Times New Roman"/>
      <w:kern w:val="0"/>
      <w:sz w:val="20"/>
      <w:lang w:val="en-GB" w:eastAsia="en-US"/>
      <w14:ligatures w14:val="none"/>
    </w:rPr>
  </w:style>
  <w:style w:type="character" w:styleId="aff4">
    <w:name w:val="Strong"/>
    <w:uiPriority w:val="22"/>
    <w:qFormat/>
    <w:rsid w:val="008F453F"/>
    <w:rPr>
      <w:b/>
      <w:bCs/>
    </w:rPr>
  </w:style>
  <w:style w:type="paragraph" w:customStyle="1" w:styleId="maintext">
    <w:name w:val="main text"/>
    <w:basedOn w:val="a0"/>
    <w:link w:val="maintextChar"/>
    <w:qFormat/>
    <w:rsid w:val="008F453F"/>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8F453F"/>
    <w:rPr>
      <w:rFonts w:ascii="Times New Roman" w:eastAsia="Malgun Gothic" w:hAnsi="Times New Roman" w:cs="Times New Roman"/>
      <w:kern w:val="0"/>
      <w:sz w:val="20"/>
      <w:szCs w:val="20"/>
      <w:lang w:val="en-GB" w:eastAsia="ko-KR"/>
      <w14:ligatures w14:val="none"/>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rsid w:val="008F453F"/>
    <w:rPr>
      <w:sz w:val="16"/>
      <w:lang w:eastAsia="en-US"/>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8F453F"/>
    <w:pPr>
      <w:keepLines/>
      <w:widowControl/>
      <w:spacing w:after="0" w:line="240" w:lineRule="auto"/>
      <w:ind w:left="454" w:hanging="454"/>
    </w:pPr>
    <w:rPr>
      <w:sz w:val="16"/>
      <w:lang w:eastAsia="en-US"/>
    </w:rPr>
  </w:style>
  <w:style w:type="character" w:customStyle="1" w:styleId="14">
    <w:name w:val="脚注文本 字符1"/>
    <w:basedOn w:val="a2"/>
    <w:uiPriority w:val="99"/>
    <w:semiHidden/>
    <w:rsid w:val="008F453F"/>
    <w:rPr>
      <w:sz w:val="18"/>
      <w:szCs w:val="18"/>
    </w:rPr>
  </w:style>
  <w:style w:type="character" w:customStyle="1" w:styleId="aff7">
    <w:name w:val="文档结构图 字符"/>
    <w:link w:val="aff8"/>
    <w:uiPriority w:val="99"/>
    <w:rsid w:val="008F453F"/>
    <w:rPr>
      <w:rFonts w:ascii="Tahoma" w:hAnsi="Tahoma" w:cs="Tahoma"/>
      <w:shd w:val="clear" w:color="auto" w:fill="000080"/>
      <w:lang w:eastAsia="en-US"/>
    </w:rPr>
  </w:style>
  <w:style w:type="paragraph" w:styleId="aff8">
    <w:name w:val="Document Map"/>
    <w:basedOn w:val="a0"/>
    <w:link w:val="aff7"/>
    <w:uiPriority w:val="99"/>
    <w:rsid w:val="008F453F"/>
    <w:pPr>
      <w:widowControl/>
      <w:shd w:val="clear" w:color="auto" w:fill="000080"/>
      <w:spacing w:after="180" w:line="240" w:lineRule="auto"/>
    </w:pPr>
    <w:rPr>
      <w:rFonts w:ascii="Tahoma" w:hAnsi="Tahoma" w:cs="Tahoma"/>
      <w:lang w:eastAsia="en-US"/>
    </w:rPr>
  </w:style>
  <w:style w:type="character" w:customStyle="1" w:styleId="15">
    <w:name w:val="文档结构图 字符1"/>
    <w:basedOn w:val="a2"/>
    <w:uiPriority w:val="99"/>
    <w:semiHidden/>
    <w:rsid w:val="008F453F"/>
    <w:rPr>
      <w:rFonts w:ascii="Microsoft YaHei UI" w:eastAsia="Microsoft YaHei UI"/>
      <w:sz w:val="18"/>
      <w:szCs w:val="18"/>
    </w:rPr>
  </w:style>
  <w:style w:type="paragraph" w:styleId="41">
    <w:name w:val="List 4"/>
    <w:basedOn w:val="a0"/>
    <w:rsid w:val="008F453F"/>
    <w:pPr>
      <w:widowControl/>
      <w:spacing w:after="180" w:line="240" w:lineRule="auto"/>
      <w:ind w:left="1132" w:hanging="283"/>
      <w:contextualSpacing/>
    </w:pPr>
    <w:rPr>
      <w:rFonts w:ascii="Times New Roman" w:hAnsi="Times New Roman" w:cs="Times New Roman"/>
      <w:kern w:val="0"/>
      <w:sz w:val="20"/>
      <w:szCs w:val="20"/>
      <w:lang w:val="en-GB" w:eastAsia="en-US"/>
      <w14:ligatures w14:val="none"/>
    </w:rPr>
  </w:style>
  <w:style w:type="character" w:customStyle="1" w:styleId="NOChar">
    <w:name w:val="NO Char"/>
    <w:link w:val="NO"/>
    <w:rsid w:val="008F453F"/>
    <w:rPr>
      <w:rFonts w:ascii="Times New Roman" w:hAnsi="Times New Roman" w:cs="Times New Roman"/>
      <w:kern w:val="0"/>
      <w:sz w:val="20"/>
      <w:szCs w:val="20"/>
      <w:lang w:val="en-GB" w:eastAsia="en-US"/>
      <w14:ligatures w14:val="none"/>
    </w:rPr>
  </w:style>
  <w:style w:type="table" w:customStyle="1" w:styleId="TableGrid10">
    <w:name w:val="Table Grid1"/>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F453F"/>
  </w:style>
  <w:style w:type="paragraph" w:styleId="22">
    <w:name w:val="index 2"/>
    <w:basedOn w:val="16"/>
    <w:rsid w:val="008F453F"/>
    <w:pPr>
      <w:ind w:left="284"/>
    </w:pPr>
  </w:style>
  <w:style w:type="paragraph" w:styleId="16">
    <w:name w:val="index 1"/>
    <w:basedOn w:val="a0"/>
    <w:rsid w:val="008F453F"/>
    <w:pPr>
      <w:keepLines/>
      <w:widowControl/>
      <w:spacing w:after="0" w:line="240" w:lineRule="auto"/>
    </w:pPr>
    <w:rPr>
      <w:rFonts w:ascii="Times New Roman" w:hAnsi="Times New Roman" w:cs="Times New Roman"/>
      <w:kern w:val="0"/>
      <w:sz w:val="20"/>
      <w:szCs w:val="20"/>
      <w:lang w:val="en-GB" w:eastAsia="en-US"/>
      <w14:ligatures w14:val="none"/>
    </w:rPr>
  </w:style>
  <w:style w:type="paragraph" w:styleId="23">
    <w:name w:val="List Number 2"/>
    <w:basedOn w:val="aff9"/>
    <w:rsid w:val="008F453F"/>
    <w:pPr>
      <w:ind w:left="851"/>
    </w:pPr>
  </w:style>
  <w:style w:type="paragraph" w:styleId="aff9">
    <w:name w:val="List Number"/>
    <w:basedOn w:val="affa"/>
    <w:rsid w:val="008F453F"/>
  </w:style>
  <w:style w:type="paragraph" w:styleId="affa">
    <w:name w:val="List"/>
    <w:basedOn w:val="a0"/>
    <w:link w:val="affb"/>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styleId="affc">
    <w:name w:val="footnote reference"/>
    <w:rsid w:val="008F453F"/>
    <w:rPr>
      <w:b/>
      <w:position w:val="6"/>
      <w:sz w:val="16"/>
    </w:rPr>
  </w:style>
  <w:style w:type="paragraph" w:styleId="24">
    <w:name w:val="List Bullet 2"/>
    <w:aliases w:val="lb2"/>
    <w:basedOn w:val="affd"/>
    <w:rsid w:val="008F453F"/>
    <w:pPr>
      <w:ind w:left="851"/>
    </w:pPr>
  </w:style>
  <w:style w:type="paragraph" w:styleId="affd">
    <w:name w:val="List Bullet"/>
    <w:basedOn w:val="affa"/>
    <w:rsid w:val="008F453F"/>
  </w:style>
  <w:style w:type="paragraph" w:styleId="33">
    <w:name w:val="List Bullet 3"/>
    <w:basedOn w:val="24"/>
    <w:rsid w:val="008F453F"/>
    <w:pPr>
      <w:ind w:left="1135"/>
    </w:pPr>
  </w:style>
  <w:style w:type="paragraph" w:styleId="25">
    <w:name w:val="List 2"/>
    <w:basedOn w:val="affa"/>
    <w:link w:val="26"/>
    <w:rsid w:val="008F453F"/>
    <w:pPr>
      <w:ind w:left="851"/>
    </w:pPr>
  </w:style>
  <w:style w:type="paragraph" w:styleId="34">
    <w:name w:val="List 3"/>
    <w:basedOn w:val="25"/>
    <w:link w:val="35"/>
    <w:rsid w:val="008F453F"/>
    <w:pPr>
      <w:ind w:left="1135"/>
    </w:pPr>
  </w:style>
  <w:style w:type="paragraph" w:styleId="51">
    <w:name w:val="List 5"/>
    <w:basedOn w:val="41"/>
    <w:rsid w:val="008F453F"/>
    <w:pPr>
      <w:ind w:left="1702" w:hanging="284"/>
      <w:contextualSpacing w:val="0"/>
    </w:pPr>
  </w:style>
  <w:style w:type="paragraph" w:styleId="42">
    <w:name w:val="List Bullet 4"/>
    <w:basedOn w:val="33"/>
    <w:rsid w:val="008F453F"/>
    <w:pPr>
      <w:ind w:left="1418"/>
    </w:pPr>
  </w:style>
  <w:style w:type="paragraph" w:styleId="52">
    <w:name w:val="List Bullet 5"/>
    <w:basedOn w:val="42"/>
    <w:rsid w:val="008F453F"/>
    <w:pPr>
      <w:ind w:left="1702"/>
    </w:pPr>
  </w:style>
  <w:style w:type="paragraph" w:customStyle="1" w:styleId="CRCoverPage">
    <w:name w:val="CR Cover Page"/>
    <w:rsid w:val="008F453F"/>
    <w:pPr>
      <w:spacing w:after="120" w:line="240" w:lineRule="auto"/>
    </w:pPr>
    <w:rPr>
      <w:rFonts w:ascii="Arial" w:hAnsi="Arial" w:cs="Times New Roman"/>
      <w:kern w:val="0"/>
      <w:sz w:val="20"/>
      <w:szCs w:val="20"/>
      <w:lang w:val="en-GB" w:eastAsia="en-US"/>
      <w14:ligatures w14:val="none"/>
    </w:rPr>
  </w:style>
  <w:style w:type="paragraph" w:customStyle="1" w:styleId="tdoc-header">
    <w:name w:val="tdoc-header"/>
    <w:rsid w:val="008F453F"/>
    <w:pPr>
      <w:spacing w:after="0" w:line="240" w:lineRule="auto"/>
    </w:pPr>
    <w:rPr>
      <w:rFonts w:ascii="Arial" w:hAnsi="Arial" w:cs="Times New Roman"/>
      <w:noProof/>
      <w:kern w:val="0"/>
      <w:sz w:val="24"/>
      <w:szCs w:val="20"/>
      <w:lang w:val="en-GB" w:eastAsia="en-US"/>
      <w14:ligatures w14:val="none"/>
    </w:rPr>
  </w:style>
  <w:style w:type="character" w:styleId="affe">
    <w:name w:val="FollowedHyperlink"/>
    <w:rsid w:val="008F453F"/>
    <w:rPr>
      <w:color w:val="800080"/>
      <w:u w:val="single"/>
    </w:rPr>
  </w:style>
  <w:style w:type="character" w:customStyle="1" w:styleId="Heading2Char">
    <w:name w:val="Heading 2 Char"/>
    <w:aliases w:val="标题 2 Char"/>
    <w:basedOn w:val="a2"/>
    <w:rsid w:val="008F453F"/>
    <w:rPr>
      <w:rFonts w:ascii="Calibri Light" w:eastAsia="Times New Roman" w:hAnsi="Calibri Light" w:cs="Times New Roman"/>
      <w:color w:val="2F5496"/>
      <w:sz w:val="26"/>
      <w:szCs w:val="26"/>
      <w:lang w:val="en-GB"/>
    </w:rPr>
  </w:style>
  <w:style w:type="table" w:customStyle="1" w:styleId="TableGrid2">
    <w:name w:val="Table Grid2"/>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14:ligatures w14:val="none"/>
    </w:rPr>
  </w:style>
  <w:style w:type="paragraph" w:customStyle="1" w:styleId="410">
    <w:name w:val="标题41"/>
    <w:basedOn w:val="a0"/>
    <w:next w:val="afff"/>
    <w:rsid w:val="008F453F"/>
    <w:pPr>
      <w:spacing w:after="0" w:line="240" w:lineRule="auto"/>
      <w:ind w:firstLine="420"/>
      <w:jc w:val="both"/>
    </w:pPr>
    <w:rPr>
      <w:rFonts w:ascii="Times New Roman" w:hAnsi="Times New Roman" w:cs="Times New Roman"/>
      <w:sz w:val="21"/>
      <w:szCs w:val="20"/>
      <w14:ligatures w14:val="none"/>
    </w:rPr>
  </w:style>
  <w:style w:type="paragraph" w:customStyle="1" w:styleId="afff0">
    <w:name w:val="表格文字居左"/>
    <w:basedOn w:val="a0"/>
    <w:next w:val="a0"/>
    <w:rsid w:val="008F453F"/>
    <w:pPr>
      <w:spacing w:after="0" w:line="240" w:lineRule="auto"/>
      <w:jc w:val="both"/>
    </w:pPr>
    <w:rPr>
      <w:rFonts w:ascii="Arial" w:hAnsi="Arial" w:cs="宋体"/>
      <w:sz w:val="21"/>
      <w:szCs w:val="20"/>
      <w14:ligatures w14:val="none"/>
    </w:rPr>
  </w:style>
  <w:style w:type="paragraph" w:customStyle="1" w:styleId="z-TopofForm1">
    <w:name w:val="z-Top of Form1"/>
    <w:basedOn w:val="a0"/>
    <w:next w:val="a0"/>
    <w:hidden/>
    <w:uiPriority w:val="99"/>
    <w:unhideWhenUsed/>
    <w:rsid w:val="008F453F"/>
    <w:pPr>
      <w:widowControl/>
      <w:pBdr>
        <w:bottom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
    <w:name w:val="z-窗体顶端 字符"/>
    <w:basedOn w:val="a2"/>
    <w:link w:val="z-0"/>
    <w:uiPriority w:val="99"/>
    <w:rsid w:val="008F453F"/>
    <w:rPr>
      <w:rFonts w:ascii="Arial" w:eastAsia="Times New Roman" w:hAnsi="Arial"/>
      <w:vanish/>
      <w:sz w:val="16"/>
      <w:szCs w:val="16"/>
    </w:rPr>
  </w:style>
  <w:style w:type="character" w:customStyle="1" w:styleId="hps">
    <w:name w:val="hps"/>
    <w:basedOn w:val="a2"/>
    <w:rsid w:val="008F453F"/>
  </w:style>
  <w:style w:type="paragraph" w:customStyle="1" w:styleId="z-BottomofForm1">
    <w:name w:val="z-Bottom of Form1"/>
    <w:basedOn w:val="a0"/>
    <w:next w:val="a0"/>
    <w:hidden/>
    <w:uiPriority w:val="99"/>
    <w:unhideWhenUsed/>
    <w:rsid w:val="008F453F"/>
    <w:pPr>
      <w:widowControl/>
      <w:pBdr>
        <w:top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1">
    <w:name w:val="z-窗体底端 字符"/>
    <w:basedOn w:val="a2"/>
    <w:link w:val="z-2"/>
    <w:uiPriority w:val="99"/>
    <w:rsid w:val="008F453F"/>
    <w:rPr>
      <w:rFonts w:ascii="Arial" w:eastAsia="Times New Roman" w:hAnsi="Arial"/>
      <w:vanish/>
      <w:sz w:val="16"/>
      <w:szCs w:val="16"/>
    </w:rPr>
  </w:style>
  <w:style w:type="paragraph" w:customStyle="1" w:styleId="Date1">
    <w:name w:val="Date1"/>
    <w:basedOn w:val="a0"/>
    <w:next w:val="a0"/>
    <w:uiPriority w:val="99"/>
    <w:unhideWhenUsed/>
    <w:rsid w:val="008F453F"/>
    <w:pPr>
      <w:widowControl/>
      <w:spacing w:after="200" w:line="276" w:lineRule="auto"/>
      <w:ind w:leftChars="2500" w:left="100"/>
    </w:pPr>
    <w:rPr>
      <w:rFonts w:ascii="Times New Roman" w:hAnsi="Times New Roman" w:cs="Times New Roman"/>
      <w:kern w:val="0"/>
      <w:sz w:val="20"/>
      <w:szCs w:val="20"/>
      <w14:ligatures w14:val="none"/>
    </w:rPr>
  </w:style>
  <w:style w:type="character" w:customStyle="1" w:styleId="afff1">
    <w:name w:val="日期 字符"/>
    <w:basedOn w:val="a2"/>
    <w:link w:val="afff2"/>
    <w:uiPriority w:val="99"/>
    <w:rsid w:val="008F453F"/>
    <w:rPr>
      <w:rFonts w:ascii="Times New Roman" w:eastAsia="Times New Roman" w:hAnsi="Times New Roman"/>
    </w:rPr>
  </w:style>
  <w:style w:type="paragraph" w:customStyle="1" w:styleId="tablecell">
    <w:name w:val="tablecell"/>
    <w:basedOn w:val="a0"/>
    <w:qFormat/>
    <w:rsid w:val="008F453F"/>
    <w:pPr>
      <w:widowControl/>
      <w:autoSpaceDE w:val="0"/>
      <w:autoSpaceDN w:val="0"/>
      <w:adjustRightInd w:val="0"/>
      <w:snapToGrid w:val="0"/>
      <w:spacing w:before="40" w:after="40" w:line="240" w:lineRule="auto"/>
    </w:pPr>
    <w:rPr>
      <w:rFonts w:ascii="Times New Roman" w:hAnsi="Times New Roman" w:cs="Times New Roman"/>
      <w:kern w:val="0"/>
      <w:sz w:val="20"/>
      <w:szCs w:val="20"/>
      <w:lang w:eastAsia="en-US"/>
      <w14:ligatures w14:val="none"/>
    </w:rPr>
  </w:style>
  <w:style w:type="character" w:customStyle="1" w:styleId="shorttext">
    <w:name w:val="short_text"/>
    <w:basedOn w:val="a2"/>
    <w:rsid w:val="008F453F"/>
  </w:style>
  <w:style w:type="paragraph" w:customStyle="1" w:styleId="tableheader">
    <w:name w:val="tableheader"/>
    <w:basedOn w:val="a0"/>
    <w:qFormat/>
    <w:rsid w:val="008F453F"/>
    <w:pPr>
      <w:widowControl/>
      <w:snapToGrid w:val="0"/>
      <w:spacing w:before="40" w:after="40" w:line="240" w:lineRule="auto"/>
      <w:jc w:val="center"/>
    </w:pPr>
    <w:rPr>
      <w:rFonts w:ascii="Times New Roman" w:hAnsi="Times New Roman" w:cs="Calibri"/>
      <w:b/>
      <w:bCs/>
      <w:color w:val="000000"/>
      <w:kern w:val="0"/>
      <w:sz w:val="20"/>
      <w:szCs w:val="20"/>
      <w:lang w:eastAsia="en-US"/>
      <w14:ligatures w14:val="none"/>
    </w:rPr>
  </w:style>
  <w:style w:type="paragraph" w:styleId="afff3">
    <w:name w:val="Plain Text"/>
    <w:basedOn w:val="a0"/>
    <w:link w:val="afff4"/>
    <w:uiPriority w:val="99"/>
    <w:unhideWhenUsed/>
    <w:rsid w:val="008F453F"/>
    <w:pPr>
      <w:widowControl/>
      <w:spacing w:after="0" w:line="240" w:lineRule="auto"/>
    </w:pPr>
    <w:rPr>
      <w:rFonts w:ascii="Times New Roman" w:eastAsia="Calibri" w:hAnsi="Times New Roman" w:cs="Times New Roman"/>
      <w:kern w:val="0"/>
      <w:sz w:val="20"/>
      <w:szCs w:val="21"/>
      <w:lang w:val="en-GB" w:eastAsia="en-US"/>
      <w14:ligatures w14:val="none"/>
    </w:rPr>
  </w:style>
  <w:style w:type="character" w:customStyle="1" w:styleId="afff4">
    <w:name w:val="纯文本 字符"/>
    <w:basedOn w:val="a2"/>
    <w:link w:val="afff3"/>
    <w:uiPriority w:val="99"/>
    <w:rsid w:val="008F453F"/>
    <w:rPr>
      <w:rFonts w:ascii="Times New Roman" w:eastAsia="Calibri" w:hAnsi="Times New Roman" w:cs="Times New Roman"/>
      <w:kern w:val="0"/>
      <w:sz w:val="20"/>
      <w:szCs w:val="21"/>
      <w:lang w:val="en-GB" w:eastAsia="en-US"/>
      <w14:ligatures w14:val="none"/>
    </w:rPr>
  </w:style>
  <w:style w:type="character" w:customStyle="1" w:styleId="apple-converted-space">
    <w:name w:val="apple-converted-space"/>
    <w:basedOn w:val="a2"/>
    <w:rsid w:val="008F453F"/>
  </w:style>
  <w:style w:type="character" w:customStyle="1" w:styleId="keyword">
    <w:name w:val="keyword"/>
    <w:basedOn w:val="a2"/>
    <w:rsid w:val="008F453F"/>
  </w:style>
  <w:style w:type="paragraph" w:customStyle="1" w:styleId="Test">
    <w:name w:val="Test"/>
    <w:basedOn w:val="a0"/>
    <w:rsid w:val="008F453F"/>
    <w:pPr>
      <w:widowControl/>
      <w:spacing w:before="60" w:after="60" w:line="280" w:lineRule="atLeast"/>
      <w:ind w:left="2160"/>
      <w:jc w:val="both"/>
    </w:pPr>
    <w:rPr>
      <w:rFonts w:ascii="Times New Roman" w:eastAsia="MS Mincho" w:hAnsi="Times New Roman" w:cs="Times New Roman"/>
      <w:kern w:val="0"/>
      <w:sz w:val="20"/>
      <w:szCs w:val="20"/>
      <w:lang w:val="en-GB" w:eastAsia="en-US"/>
      <w14:ligatures w14:val="none"/>
    </w:rPr>
  </w:style>
  <w:style w:type="paragraph" w:customStyle="1" w:styleId="Doc-text2">
    <w:name w:val="Doc-text2"/>
    <w:basedOn w:val="a0"/>
    <w:link w:val="Doc-text2Char"/>
    <w:qFormat/>
    <w:rsid w:val="008F453F"/>
    <w:pPr>
      <w:widowControl/>
      <w:spacing w:after="200" w:line="276" w:lineRule="auto"/>
    </w:pPr>
    <w:rPr>
      <w:rFonts w:ascii="Times New Roman" w:hAnsi="Times New Roman" w:cs="Times New Roman"/>
      <w:kern w:val="0"/>
      <w:sz w:val="20"/>
      <w:szCs w:val="20"/>
      <w14:ligatures w14:val="none"/>
    </w:rPr>
  </w:style>
  <w:style w:type="character" w:customStyle="1" w:styleId="Doc-text2Char">
    <w:name w:val="Doc-text2 Char"/>
    <w:link w:val="Doc-text2"/>
    <w:rsid w:val="008F453F"/>
    <w:rPr>
      <w:rFonts w:ascii="Times New Roman" w:hAnsi="Times New Roman" w:cs="Times New Roman"/>
      <w:kern w:val="0"/>
      <w:sz w:val="20"/>
      <w:szCs w:val="20"/>
      <w14:ligatures w14:val="none"/>
    </w:rPr>
  </w:style>
  <w:style w:type="paragraph" w:customStyle="1" w:styleId="BodyTextIndent1">
    <w:name w:val="Body Text Indent1"/>
    <w:basedOn w:val="a0"/>
    <w:next w:val="afff5"/>
    <w:link w:val="BodyTextIndentChar"/>
    <w:uiPriority w:val="99"/>
    <w:unhideWhenUsed/>
    <w:rsid w:val="008F453F"/>
    <w:pPr>
      <w:widowControl/>
      <w:spacing w:after="120" w:line="276" w:lineRule="auto"/>
      <w:ind w:left="360"/>
    </w:pPr>
    <w:rPr>
      <w:rFonts w:ascii="Times New Roman" w:hAnsi="Times New Roman" w:cs="Times New Roman"/>
      <w:kern w:val="0"/>
      <w:sz w:val="20"/>
      <w:szCs w:val="20"/>
      <w14:ligatures w14:val="none"/>
    </w:rPr>
  </w:style>
  <w:style w:type="character" w:customStyle="1" w:styleId="BodyTextIndentChar">
    <w:name w:val="Body Text Indent Char"/>
    <w:basedOn w:val="a2"/>
    <w:link w:val="BodyTextIndent1"/>
    <w:uiPriority w:val="99"/>
    <w:rsid w:val="008F453F"/>
    <w:rPr>
      <w:rFonts w:ascii="Times New Roman" w:hAnsi="Times New Roman" w:cs="Times New Roman"/>
      <w:kern w:val="0"/>
      <w:sz w:val="20"/>
      <w:szCs w:val="20"/>
      <w14:ligatures w14:val="none"/>
    </w:rPr>
  </w:style>
  <w:style w:type="paragraph" w:customStyle="1" w:styleId="ordinary-output">
    <w:name w:val="ordinary-output"/>
    <w:basedOn w:val="a0"/>
    <w:rsid w:val="008F453F"/>
    <w:pPr>
      <w:widowControl/>
      <w:spacing w:before="100" w:beforeAutospacing="1" w:after="100" w:afterAutospacing="1" w:line="322" w:lineRule="atLeast"/>
    </w:pPr>
    <w:rPr>
      <w:rFonts w:ascii="宋体" w:hAnsi="宋体" w:cs="宋体"/>
      <w:color w:val="333333"/>
      <w:kern w:val="0"/>
      <w:sz w:val="26"/>
      <w:szCs w:val="26"/>
      <w14:ligatures w14:val="none"/>
    </w:rPr>
  </w:style>
  <w:style w:type="character" w:customStyle="1" w:styleId="ordinary-span-edit2">
    <w:name w:val="ordinary-span-edit2"/>
    <w:basedOn w:val="a2"/>
    <w:rsid w:val="008F453F"/>
  </w:style>
  <w:style w:type="character" w:customStyle="1" w:styleId="PLChar">
    <w:name w:val="PL Char"/>
    <w:link w:val="PL"/>
    <w:qFormat/>
    <w:rsid w:val="008F453F"/>
    <w:rPr>
      <w:rFonts w:ascii="Courier New" w:hAnsi="Courier New" w:cs="Times New Roman"/>
      <w:noProof/>
      <w:kern w:val="0"/>
      <w:sz w:val="16"/>
      <w:szCs w:val="20"/>
      <w:lang w:val="en-GB" w:eastAsia="en-US"/>
      <w14:ligatures w14:val="none"/>
    </w:rPr>
  </w:style>
  <w:style w:type="paragraph" w:customStyle="1" w:styleId="3GPPNormalText">
    <w:name w:val="3GPP Normal Text"/>
    <w:basedOn w:val="aff0"/>
    <w:link w:val="3GPPNormalTextChar"/>
    <w:qFormat/>
    <w:rsid w:val="008F453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F453F"/>
    <w:rPr>
      <w:rFonts w:ascii="Times New Roman" w:eastAsia="MS Mincho" w:hAnsi="Times New Roman" w:cs="Times New Roman"/>
      <w:kern w:val="0"/>
      <w14:ligatures w14:val="none"/>
    </w:rPr>
  </w:style>
  <w:style w:type="paragraph" w:styleId="3">
    <w:name w:val="List Number 3"/>
    <w:basedOn w:val="a0"/>
    <w:rsid w:val="008F453F"/>
    <w:pPr>
      <w:widowControl/>
      <w:numPr>
        <w:numId w:val="48"/>
      </w:numPr>
      <w:tabs>
        <w:tab w:val="clear" w:pos="926"/>
      </w:tabs>
      <w:overflowPunct w:val="0"/>
      <w:autoSpaceDE w:val="0"/>
      <w:autoSpaceDN w:val="0"/>
      <w:adjustRightInd w:val="0"/>
      <w:spacing w:after="180" w:line="240" w:lineRule="auto"/>
      <w:ind w:left="720"/>
      <w:textAlignment w:val="baseline"/>
    </w:pPr>
    <w:rPr>
      <w:rFonts w:ascii="Times New Roman" w:hAnsi="Times New Roman" w:cs="Times New Roman"/>
      <w:kern w:val="0"/>
      <w:sz w:val="20"/>
      <w:szCs w:val="20"/>
      <w:lang w:val="en-GB" w:eastAsia="en-US"/>
      <w14:ligatures w14:val="none"/>
    </w:rPr>
  </w:style>
  <w:style w:type="table" w:customStyle="1" w:styleId="110">
    <w:name w:val="网格型11"/>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8F453F"/>
    <w:pPr>
      <w:numPr>
        <w:numId w:val="49"/>
      </w:numPr>
      <w:spacing w:after="0" w:line="240" w:lineRule="auto"/>
      <w:jc w:val="both"/>
    </w:pPr>
    <w:rPr>
      <w:rFonts w:ascii="Times New Roman" w:eastAsia="Calibri" w:hAnsi="Times New Roman" w:cs="Times New Roman"/>
      <w:sz w:val="21"/>
      <w:lang w:eastAsia="en-US"/>
      <w14:ligatures w14:val="none"/>
    </w:rPr>
  </w:style>
  <w:style w:type="character" w:customStyle="1" w:styleId="ReferenceChar">
    <w:name w:val="Reference Char"/>
    <w:link w:val="Reference"/>
    <w:rsid w:val="008F453F"/>
    <w:rPr>
      <w:rFonts w:ascii="Times New Roman" w:eastAsia="Calibri" w:hAnsi="Times New Roman" w:cs="Times New Roman"/>
      <w:sz w:val="21"/>
      <w:lang w:eastAsia="en-US"/>
      <w14:ligatures w14:val="none"/>
    </w:rPr>
  </w:style>
  <w:style w:type="paragraph" w:customStyle="1" w:styleId="Subtitle1">
    <w:name w:val="Subtitle1"/>
    <w:basedOn w:val="a0"/>
    <w:next w:val="a0"/>
    <w:uiPriority w:val="11"/>
    <w:qFormat/>
    <w:rsid w:val="008F453F"/>
    <w:pPr>
      <w:widowControl/>
      <w:numPr>
        <w:ilvl w:val="1"/>
      </w:numPr>
      <w:snapToGrid w:val="0"/>
      <w:spacing w:after="0" w:line="240" w:lineRule="auto"/>
    </w:pPr>
    <w:rPr>
      <w:rFonts w:ascii="Calibri Light" w:hAnsi="Calibri Light" w:cs="Times New Roman"/>
      <w:b/>
      <w:i/>
      <w:iCs/>
      <w:color w:val="4472C4"/>
      <w:spacing w:val="15"/>
      <w:kern w:val="0"/>
      <w:sz w:val="20"/>
      <w14:ligatures w14:val="none"/>
    </w:rPr>
  </w:style>
  <w:style w:type="table" w:customStyle="1" w:styleId="TableGridLight1">
    <w:name w:val="Table Grid Light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F453F"/>
  </w:style>
  <w:style w:type="character" w:customStyle="1" w:styleId="TitleChar">
    <w:name w:val="Title Char"/>
    <w:aliases w:val="no break Char Car Char,H3 Char Car Char,h3 Char Car Char"/>
    <w:basedOn w:val="a2"/>
    <w:rsid w:val="008F453F"/>
    <w:rPr>
      <w:rFonts w:ascii="Calibri Light" w:eastAsia="等线 Light" w:hAnsi="Calibri Light" w:cs="Times New Roman"/>
      <w:spacing w:val="-10"/>
      <w:kern w:val="28"/>
      <w:sz w:val="56"/>
      <w:szCs w:val="56"/>
      <w:lang w:eastAsia="en-US"/>
    </w:rPr>
  </w:style>
  <w:style w:type="character" w:customStyle="1" w:styleId="B1Char">
    <w:name w:val="B1 Char"/>
    <w:locked/>
    <w:rsid w:val="008F453F"/>
    <w:rPr>
      <w:rFonts w:ascii="Times New Roman" w:eastAsia="宋体" w:hAnsi="Times New Roman" w:cs="Times New Roman"/>
      <w:sz w:val="20"/>
      <w:szCs w:val="20"/>
      <w:lang w:val="en-GB"/>
    </w:rPr>
  </w:style>
  <w:style w:type="paragraph" w:customStyle="1" w:styleId="TableText">
    <w:name w:val="TableText"/>
    <w:basedOn w:val="afff5"/>
    <w:rsid w:val="008F453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8F453F"/>
    <w:pPr>
      <w:widowControl/>
      <w:tabs>
        <w:tab w:val="clear" w:pos="4153"/>
        <w:tab w:val="clear" w:pos="8306"/>
        <w:tab w:val="center" w:pos="4680"/>
        <w:tab w:val="right" w:pos="9360"/>
        <w:tab w:val="right" w:pos="9639"/>
        <w:tab w:val="right" w:pos="10206"/>
      </w:tabs>
      <w:snapToGrid/>
      <w:spacing w:after="0"/>
      <w:jc w:val="both"/>
    </w:pPr>
    <w:rPr>
      <w:rFonts w:ascii="Arial" w:eastAsia="MS Mincho" w:hAnsi="Arial" w:cs="Arial"/>
      <w:b/>
      <w:kern w:val="0"/>
      <w:sz w:val="28"/>
      <w:szCs w:val="20"/>
      <w:lang w:val="en-GB" w:eastAsia="en-US"/>
      <w14:ligatures w14:val="none"/>
    </w:rPr>
  </w:style>
  <w:style w:type="paragraph" w:customStyle="1" w:styleId="INDENT1">
    <w:name w:val="INDENT1"/>
    <w:basedOn w:val="a0"/>
    <w:rsid w:val="008F453F"/>
    <w:pPr>
      <w:widowControl/>
      <w:overflowPunct w:val="0"/>
      <w:autoSpaceDE w:val="0"/>
      <w:autoSpaceDN w:val="0"/>
      <w:adjustRightInd w:val="0"/>
      <w:spacing w:after="180" w:line="240" w:lineRule="auto"/>
      <w:ind w:left="851"/>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2">
    <w:name w:val="INDENT2"/>
    <w:basedOn w:val="a0"/>
    <w:rsid w:val="008F453F"/>
    <w:pPr>
      <w:widowControl/>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3">
    <w:name w:val="INDENT3"/>
    <w:basedOn w:val="a0"/>
    <w:rsid w:val="008F453F"/>
    <w:pPr>
      <w:widowControl/>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kern w:val="0"/>
      <w:sz w:val="20"/>
      <w:szCs w:val="20"/>
      <w:lang w:val="en-GB" w:eastAsia="ja-JP"/>
      <w14:ligatures w14:val="none"/>
    </w:rPr>
  </w:style>
  <w:style w:type="paragraph" w:customStyle="1" w:styleId="FigureTitle">
    <w:name w:val="Figure_Title"/>
    <w:basedOn w:val="a0"/>
    <w:next w:val="a0"/>
    <w:rsid w:val="008F453F"/>
    <w:pPr>
      <w:keepLines/>
      <w:widowControl/>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14:ligatures w14:val="none"/>
    </w:rPr>
  </w:style>
  <w:style w:type="paragraph" w:customStyle="1" w:styleId="RecCCITT">
    <w:name w:val="Rec_CCITT_#"/>
    <w:basedOn w:val="a0"/>
    <w:rsid w:val="008F453F"/>
    <w:pPr>
      <w:keepNext/>
      <w:keepLines/>
      <w:widowControl/>
      <w:overflowPunct w:val="0"/>
      <w:autoSpaceDE w:val="0"/>
      <w:autoSpaceDN w:val="0"/>
      <w:adjustRightInd w:val="0"/>
      <w:spacing w:after="18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enumlev2">
    <w:name w:val="enumlev2"/>
    <w:basedOn w:val="a0"/>
    <w:rsid w:val="008F453F"/>
    <w:pPr>
      <w:widowControl/>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kern w:val="0"/>
      <w:sz w:val="20"/>
      <w:szCs w:val="20"/>
      <w:lang w:eastAsia="ja-JP"/>
      <w14:ligatures w14:val="none"/>
    </w:rPr>
  </w:style>
  <w:style w:type="paragraph" w:customStyle="1" w:styleId="CouvRecTitle">
    <w:name w:val="Couv Rec Title"/>
    <w:basedOn w:val="a0"/>
    <w:rsid w:val="008F453F"/>
    <w:pPr>
      <w:keepNext/>
      <w:keepLines/>
      <w:widowControl/>
      <w:overflowPunct w:val="0"/>
      <w:autoSpaceDE w:val="0"/>
      <w:autoSpaceDN w:val="0"/>
      <w:adjustRightInd w:val="0"/>
      <w:spacing w:before="240" w:after="180" w:line="240" w:lineRule="auto"/>
      <w:ind w:left="1418"/>
      <w:textAlignment w:val="baseline"/>
    </w:pPr>
    <w:rPr>
      <w:rFonts w:ascii="Arial" w:eastAsia="MS Mincho" w:hAnsi="Arial" w:cs="Times New Roman"/>
      <w:b/>
      <w:kern w:val="0"/>
      <w:sz w:val="36"/>
      <w:szCs w:val="20"/>
      <w:lang w:eastAsia="ja-JP"/>
      <w14:ligatures w14:val="none"/>
    </w:rPr>
  </w:style>
  <w:style w:type="paragraph" w:customStyle="1" w:styleId="TitleText">
    <w:name w:val="Title Text"/>
    <w:basedOn w:val="a0"/>
    <w:next w:val="a0"/>
    <w:rsid w:val="008F453F"/>
    <w:pPr>
      <w:widowControl/>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ja-JP"/>
      <w14:ligatures w14:val="none"/>
    </w:rPr>
  </w:style>
  <w:style w:type="paragraph" w:customStyle="1" w:styleId="91">
    <w:name w:val="目录 91"/>
    <w:basedOn w:val="TOC8"/>
    <w:rsid w:val="008F453F"/>
  </w:style>
  <w:style w:type="paragraph" w:customStyle="1" w:styleId="CRfront">
    <w:name w:val="CR_front"/>
    <w:next w:val="a0"/>
    <w:rsid w:val="008F453F"/>
    <w:pPr>
      <w:spacing w:after="0" w:line="240" w:lineRule="auto"/>
    </w:pPr>
    <w:rPr>
      <w:rFonts w:ascii="Arial" w:eastAsia="MS Mincho" w:hAnsi="Arial" w:cs="Times New Roman"/>
      <w:kern w:val="0"/>
      <w:sz w:val="20"/>
      <w:szCs w:val="20"/>
      <w:lang w:val="en-GB" w:eastAsia="en-US"/>
      <w14:ligatures w14:val="none"/>
    </w:rPr>
  </w:style>
  <w:style w:type="paragraph" w:customStyle="1" w:styleId="berschrift2Head2A2">
    <w:name w:val="Überschrift 2.Head2A.2"/>
    <w:basedOn w:val="1"/>
    <w:next w:val="a0"/>
    <w:rsid w:val="008F453F"/>
    <w:pPr>
      <w:widowControl/>
      <w:tabs>
        <w:tab w:val="num" w:pos="432"/>
      </w:tabs>
      <w:spacing w:before="180" w:after="180" w:line="240" w:lineRule="auto"/>
      <w:ind w:left="432" w:hanging="432"/>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2"/>
    <w:next w:val="a0"/>
    <w:rsid w:val="008F453F"/>
    <w:pPr>
      <w:widowControl/>
      <w:numPr>
        <w:ilvl w:val="1"/>
      </w:numPr>
      <w:tabs>
        <w:tab w:val="num" w:pos="576"/>
      </w:tabs>
      <w:spacing w:before="120" w:after="180" w:line="240" w:lineRule="auto"/>
      <w:ind w:left="576" w:hanging="576"/>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aff0"/>
    <w:rsid w:val="008F453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8F453F"/>
    <w:pPr>
      <w:widowControl/>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8F453F"/>
    <w:pPr>
      <w:widowControl/>
      <w:spacing w:before="360" w:after="0" w:line="240" w:lineRule="atLeast"/>
      <w:jc w:val="center"/>
    </w:pPr>
    <w:rPr>
      <w:rFonts w:ascii="Times New Roman" w:eastAsia="MS Mincho" w:hAnsi="Times New Roman" w:cs="Times New Roman"/>
      <w:kern w:val="0"/>
      <w:sz w:val="20"/>
      <w:szCs w:val="20"/>
      <w:lang w:eastAsia="ja-JP"/>
      <w14:ligatures w14:val="none"/>
    </w:rPr>
  </w:style>
  <w:style w:type="character" w:styleId="afff6">
    <w:name w:val="Emphasis"/>
    <w:qFormat/>
    <w:rsid w:val="008F453F"/>
    <w:rPr>
      <w:i/>
      <w:iCs/>
    </w:rPr>
  </w:style>
  <w:style w:type="paragraph" w:styleId="27">
    <w:name w:val="Body Text Indent 2"/>
    <w:basedOn w:val="a0"/>
    <w:link w:val="28"/>
    <w:rsid w:val="008F453F"/>
    <w:pPr>
      <w:widowControl/>
      <w:spacing w:after="180" w:line="240" w:lineRule="auto"/>
      <w:ind w:leftChars="100" w:left="200"/>
    </w:pPr>
    <w:rPr>
      <w:rFonts w:ascii="Times New Roman" w:eastAsia="MS Mincho" w:hAnsi="Times New Roman" w:cs="Times New Roman"/>
      <w:kern w:val="0"/>
      <w:sz w:val="20"/>
      <w:szCs w:val="20"/>
      <w:lang w:val="en-GB" w:eastAsia="ja-JP"/>
      <w14:ligatures w14:val="none"/>
    </w:rPr>
  </w:style>
  <w:style w:type="character" w:customStyle="1" w:styleId="28">
    <w:name w:val="正文文本缩进 2 字符"/>
    <w:basedOn w:val="a2"/>
    <w:link w:val="27"/>
    <w:rsid w:val="008F453F"/>
    <w:rPr>
      <w:rFonts w:ascii="Times New Roman" w:eastAsia="MS Mincho" w:hAnsi="Times New Roman" w:cs="Times New Roman"/>
      <w:kern w:val="0"/>
      <w:sz w:val="20"/>
      <w:szCs w:val="20"/>
      <w:lang w:val="en-GB" w:eastAsia="ja-JP"/>
      <w14:ligatures w14:val="none"/>
    </w:rPr>
  </w:style>
  <w:style w:type="paragraph" w:styleId="29">
    <w:name w:val="Body Text 2"/>
    <w:basedOn w:val="a0"/>
    <w:link w:val="2a"/>
    <w:rsid w:val="008F453F"/>
    <w:pPr>
      <w:widowControl/>
      <w:spacing w:after="180" w:line="240" w:lineRule="auto"/>
    </w:pPr>
    <w:rPr>
      <w:rFonts w:ascii="Times New Roman" w:eastAsia="MS Mincho" w:hAnsi="Times New Roman" w:cs="Times New Roman"/>
      <w:i/>
      <w:iCs/>
      <w:kern w:val="0"/>
      <w:sz w:val="20"/>
      <w:szCs w:val="20"/>
      <w:lang w:val="en-GB" w:eastAsia="ja-JP"/>
      <w14:ligatures w14:val="none"/>
    </w:rPr>
  </w:style>
  <w:style w:type="character" w:customStyle="1" w:styleId="2a">
    <w:name w:val="正文文本 2 字符"/>
    <w:basedOn w:val="a2"/>
    <w:link w:val="29"/>
    <w:rsid w:val="008F453F"/>
    <w:rPr>
      <w:rFonts w:ascii="Times New Roman" w:eastAsia="MS Mincho" w:hAnsi="Times New Roman" w:cs="Times New Roman"/>
      <w:i/>
      <w:iCs/>
      <w:kern w:val="0"/>
      <w:sz w:val="20"/>
      <w:szCs w:val="20"/>
      <w:lang w:val="en-GB" w:eastAsia="ja-JP"/>
      <w14:ligatures w14:val="none"/>
    </w:rPr>
  </w:style>
  <w:style w:type="character" w:customStyle="1" w:styleId="affb">
    <w:name w:val="列表 字符"/>
    <w:link w:val="affa"/>
    <w:rsid w:val="008F453F"/>
    <w:rPr>
      <w:rFonts w:ascii="Times New Roman" w:hAnsi="Times New Roman" w:cs="Times New Roman"/>
      <w:kern w:val="0"/>
      <w:sz w:val="20"/>
      <w:szCs w:val="20"/>
      <w:lang w:val="en-GB" w:eastAsia="en-US"/>
      <w14:ligatures w14:val="none"/>
    </w:rPr>
  </w:style>
  <w:style w:type="character" w:customStyle="1" w:styleId="26">
    <w:name w:val="列表 2 字符"/>
    <w:basedOn w:val="affb"/>
    <w:link w:val="25"/>
    <w:rsid w:val="008F453F"/>
    <w:rPr>
      <w:rFonts w:ascii="Times New Roman" w:hAnsi="Times New Roman" w:cs="Times New Roman"/>
      <w:kern w:val="0"/>
      <w:sz w:val="20"/>
      <w:szCs w:val="20"/>
      <w:lang w:val="en-GB" w:eastAsia="en-US"/>
      <w14:ligatures w14:val="none"/>
    </w:rPr>
  </w:style>
  <w:style w:type="character" w:customStyle="1" w:styleId="35">
    <w:name w:val="列表 3 字符"/>
    <w:basedOn w:val="26"/>
    <w:link w:val="34"/>
    <w:rsid w:val="008F453F"/>
    <w:rPr>
      <w:rFonts w:ascii="Times New Roman" w:hAnsi="Times New Roman" w:cs="Times New Roman"/>
      <w:kern w:val="0"/>
      <w:sz w:val="20"/>
      <w:szCs w:val="20"/>
      <w:lang w:val="en-GB" w:eastAsia="en-US"/>
      <w14:ligatures w14:val="none"/>
    </w:rPr>
  </w:style>
  <w:style w:type="character" w:customStyle="1" w:styleId="B3Char">
    <w:name w:val="B3 Char"/>
    <w:basedOn w:val="35"/>
    <w:link w:val="B3"/>
    <w:rsid w:val="008F453F"/>
    <w:rPr>
      <w:rFonts w:ascii="Times New Roman" w:hAnsi="Times New Roman" w:cs="Times New Roman"/>
      <w:kern w:val="0"/>
      <w:sz w:val="20"/>
      <w:szCs w:val="20"/>
      <w:lang w:val="en-GB" w:eastAsia="en-US"/>
      <w14:ligatures w14:val="none"/>
    </w:rPr>
  </w:style>
  <w:style w:type="paragraph" w:styleId="2b">
    <w:name w:val="List Continue 2"/>
    <w:basedOn w:val="a0"/>
    <w:rsid w:val="008F453F"/>
    <w:pPr>
      <w:widowControl/>
      <w:spacing w:after="180" w:line="240" w:lineRule="auto"/>
      <w:ind w:leftChars="400" w:left="850"/>
    </w:pPr>
    <w:rPr>
      <w:rFonts w:ascii="Times New Roman" w:eastAsia="MS Mincho" w:hAnsi="Times New Roman" w:cs="Times New Roman"/>
      <w:kern w:val="0"/>
      <w:sz w:val="20"/>
      <w:szCs w:val="20"/>
      <w:lang w:val="en-GB" w:eastAsia="ja-JP"/>
      <w14:ligatures w14:val="none"/>
    </w:rPr>
  </w:style>
  <w:style w:type="paragraph" w:styleId="afff5">
    <w:name w:val="Body Text Indent"/>
    <w:basedOn w:val="a0"/>
    <w:link w:val="afff7"/>
    <w:uiPriority w:val="99"/>
    <w:rsid w:val="008F453F"/>
    <w:pPr>
      <w:widowControl/>
      <w:spacing w:after="120" w:line="240" w:lineRule="auto"/>
      <w:ind w:left="283"/>
    </w:pPr>
    <w:rPr>
      <w:rFonts w:ascii="Times New Roman" w:hAnsi="Times New Roman" w:cs="Times New Roman"/>
      <w:kern w:val="0"/>
      <w:sz w:val="20"/>
      <w:szCs w:val="20"/>
      <w:lang w:val="en-GB" w:eastAsia="en-US"/>
      <w14:ligatures w14:val="none"/>
    </w:rPr>
  </w:style>
  <w:style w:type="character" w:customStyle="1" w:styleId="afff7">
    <w:name w:val="正文文本缩进 字符"/>
    <w:basedOn w:val="a2"/>
    <w:link w:val="afff5"/>
    <w:uiPriority w:val="99"/>
    <w:rsid w:val="008F453F"/>
    <w:rPr>
      <w:rFonts w:ascii="Times New Roman" w:hAnsi="Times New Roman" w:cs="Times New Roman"/>
      <w:kern w:val="0"/>
      <w:sz w:val="20"/>
      <w:szCs w:val="20"/>
      <w:lang w:val="en-GB" w:eastAsia="en-US"/>
      <w14:ligatures w14:val="none"/>
    </w:rPr>
  </w:style>
  <w:style w:type="paragraph" w:styleId="2c">
    <w:name w:val="Body Text First Indent 2"/>
    <w:basedOn w:val="afff5"/>
    <w:link w:val="2d"/>
    <w:rsid w:val="008F453F"/>
    <w:pPr>
      <w:spacing w:after="180"/>
      <w:ind w:leftChars="400" w:left="851" w:firstLineChars="100" w:firstLine="210"/>
    </w:pPr>
    <w:rPr>
      <w:rFonts w:eastAsia="MS Mincho"/>
    </w:rPr>
  </w:style>
  <w:style w:type="character" w:customStyle="1" w:styleId="2d">
    <w:name w:val="正文文本首行缩进 2 字符"/>
    <w:basedOn w:val="afff7"/>
    <w:link w:val="2c"/>
    <w:rsid w:val="008F453F"/>
    <w:rPr>
      <w:rFonts w:ascii="Times New Roman" w:eastAsia="MS Mincho" w:hAnsi="Times New Roman" w:cs="Times New Roman"/>
      <w:kern w:val="0"/>
      <w:sz w:val="20"/>
      <w:szCs w:val="20"/>
      <w:lang w:val="en-GB" w:eastAsia="en-US"/>
      <w14:ligatures w14:val="none"/>
    </w:rPr>
  </w:style>
  <w:style w:type="character" w:styleId="afff8">
    <w:name w:val="page number"/>
    <w:basedOn w:val="a2"/>
    <w:rsid w:val="008F453F"/>
  </w:style>
  <w:style w:type="paragraph" w:customStyle="1" w:styleId="List1">
    <w:name w:val="List 1"/>
    <w:basedOn w:val="a0"/>
    <w:rsid w:val="008F453F"/>
    <w:pPr>
      <w:widowControl/>
      <w:spacing w:after="120" w:line="240" w:lineRule="auto"/>
      <w:ind w:left="568" w:hanging="284"/>
    </w:pPr>
    <w:rPr>
      <w:rFonts w:ascii="Arial" w:eastAsia="MS Mincho" w:hAnsi="Arial" w:cs="Times New Roman"/>
      <w:kern w:val="0"/>
      <w:sz w:val="20"/>
      <w:szCs w:val="22"/>
      <w:lang w:val="en-GB" w:eastAsia="ja-JP"/>
      <w14:ligatures w14:val="none"/>
    </w:rPr>
  </w:style>
  <w:style w:type="paragraph" w:customStyle="1" w:styleId="assocaitedwith">
    <w:name w:val="assocaited with"/>
    <w:basedOn w:val="a0"/>
    <w:rsid w:val="008F453F"/>
    <w:pPr>
      <w:widowControl/>
      <w:spacing w:after="180" w:line="240" w:lineRule="auto"/>
      <w:jc w:val="center"/>
    </w:pPr>
    <w:rPr>
      <w:rFonts w:ascii="Times New Roman" w:eastAsia="MS Mincho" w:hAnsi="Times New Roman" w:cs="Times New Roman"/>
      <w:kern w:val="0"/>
      <w:sz w:val="20"/>
      <w:szCs w:val="20"/>
      <w:lang w:val="en-GB" w:eastAsia="ja-JP"/>
      <w14:ligatures w14:val="none"/>
    </w:rPr>
  </w:style>
  <w:style w:type="paragraph" w:customStyle="1" w:styleId="Nor">
    <w:name w:val="Nor'"/>
    <w:basedOn w:val="assocaitedwith"/>
    <w:rsid w:val="008F453F"/>
    <w:rPr>
      <w:b/>
    </w:rPr>
  </w:style>
  <w:style w:type="character" w:customStyle="1" w:styleId="B1Char1">
    <w:name w:val="B1 Char1"/>
    <w:qFormat/>
    <w:rsid w:val="008F453F"/>
    <w:rPr>
      <w:rFonts w:ascii="Times New Roman" w:hAnsi="Times New Roman"/>
      <w:lang w:val="en-GB" w:eastAsia="ja-JP"/>
    </w:rPr>
  </w:style>
  <w:style w:type="table" w:styleId="2e">
    <w:name w:val="Table Classic 2"/>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3"/>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3"/>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8F453F"/>
    <w:pPr>
      <w:tabs>
        <w:tab w:val="center" w:pos="4160"/>
        <w:tab w:val="right" w:pos="8300"/>
      </w:tabs>
      <w:spacing w:after="0" w:line="240" w:lineRule="auto"/>
      <w:jc w:val="both"/>
    </w:pPr>
    <w:rPr>
      <w:rFonts w:ascii="Calibri" w:eastAsia="宋体" w:hAnsi="Calibri" w:cs="Times New Roman"/>
      <w:sz w:val="21"/>
      <w:szCs w:val="22"/>
      <w14:ligatures w14:val="none"/>
    </w:rPr>
  </w:style>
  <w:style w:type="character" w:customStyle="1" w:styleId="MTDisplayEquationChar">
    <w:name w:val="MTDisplayEquation Char"/>
    <w:basedOn w:val="a2"/>
    <w:link w:val="MTDisplayEquation"/>
    <w:rsid w:val="008F453F"/>
    <w:rPr>
      <w:rFonts w:ascii="Calibri" w:eastAsia="宋体" w:hAnsi="Calibri" w:cs="Times New Roman"/>
      <w:sz w:val="21"/>
      <w:szCs w:val="22"/>
      <w14:ligatures w14:val="none"/>
    </w:rPr>
  </w:style>
  <w:style w:type="paragraph" w:customStyle="1" w:styleId="00BodyText">
    <w:name w:val="00 BodyText"/>
    <w:basedOn w:val="a0"/>
    <w:rsid w:val="008F453F"/>
    <w:pPr>
      <w:widowControl/>
      <w:spacing w:after="220" w:line="240" w:lineRule="auto"/>
    </w:pPr>
    <w:rPr>
      <w:rFonts w:ascii="Arial" w:eastAsia="宋体" w:hAnsi="Arial" w:cs="Times New Roman"/>
      <w:kern w:val="0"/>
      <w:lang w:eastAsia="en-US"/>
      <w14:ligatures w14:val="none"/>
    </w:rPr>
  </w:style>
  <w:style w:type="paragraph" w:customStyle="1" w:styleId="afffb">
    <w:name w:val="样式 正文"/>
    <w:basedOn w:val="a0"/>
    <w:link w:val="Char"/>
    <w:rsid w:val="008F453F"/>
    <w:pPr>
      <w:spacing w:after="0" w:line="240" w:lineRule="auto"/>
      <w:ind w:firstLineChars="200" w:firstLine="420"/>
      <w:jc w:val="both"/>
    </w:pPr>
    <w:rPr>
      <w:rFonts w:ascii="Times New Roman" w:eastAsia="宋体" w:hAnsi="Times New Roman" w:cs="宋体"/>
      <w:sz w:val="21"/>
      <w:szCs w:val="20"/>
      <w14:ligatures w14:val="none"/>
    </w:rPr>
  </w:style>
  <w:style w:type="character" w:customStyle="1" w:styleId="Char">
    <w:name w:val="样式 正文 Char"/>
    <w:basedOn w:val="a2"/>
    <w:link w:val="afffb"/>
    <w:rsid w:val="008F453F"/>
    <w:rPr>
      <w:rFonts w:ascii="Times New Roman" w:eastAsia="宋体" w:hAnsi="Times New Roman" w:cs="宋体"/>
      <w:sz w:val="21"/>
      <w:szCs w:val="20"/>
      <w14:ligatures w14:val="none"/>
    </w:rPr>
  </w:style>
  <w:style w:type="paragraph" w:customStyle="1" w:styleId="afffc">
    <w:name w:val="公式"/>
    <w:basedOn w:val="a0"/>
    <w:rsid w:val="008F453F"/>
    <w:pPr>
      <w:spacing w:after="0" w:line="240" w:lineRule="auto"/>
      <w:ind w:firstLine="420"/>
      <w:jc w:val="right"/>
    </w:pPr>
    <w:rPr>
      <w:rFonts w:ascii="Times New Roman" w:eastAsia="宋体" w:hAnsi="Times New Roman" w:cs="宋体"/>
      <w:sz w:val="21"/>
      <w:szCs w:val="20"/>
      <w14:ligatures w14:val="none"/>
    </w:rPr>
  </w:style>
  <w:style w:type="paragraph" w:customStyle="1" w:styleId="Normal9pointspacing">
    <w:name w:val="Normal 9 point spacing"/>
    <w:basedOn w:val="aff0"/>
    <w:link w:val="Normal9pointspacingChar"/>
    <w:qFormat/>
    <w:rsid w:val="008F453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F453F"/>
    <w:rPr>
      <w:rFonts w:ascii="Times New Roman" w:eastAsia="MS Mincho" w:hAnsi="Times New Roman" w:cs="Times New Roman"/>
      <w:kern w:val="0"/>
      <w:sz w:val="20"/>
      <w:lang w:val="en-GB" w:eastAsia="en-US"/>
      <w14:ligatures w14:val="none"/>
    </w:rPr>
  </w:style>
  <w:style w:type="paragraph" w:customStyle="1" w:styleId="Doc-title">
    <w:name w:val="Doc-title"/>
    <w:basedOn w:val="a0"/>
    <w:link w:val="Doc-titleChar"/>
    <w:qFormat/>
    <w:rsid w:val="008F453F"/>
    <w:pPr>
      <w:widowControl/>
      <w:spacing w:before="60" w:after="0" w:line="240" w:lineRule="auto"/>
      <w:ind w:left="1259" w:hanging="1259"/>
    </w:pPr>
    <w:rPr>
      <w:rFonts w:ascii="Arial" w:eastAsia="宋体" w:hAnsi="Arial" w:cs="Arial"/>
      <w:kern w:val="0"/>
      <w:sz w:val="20"/>
      <w:szCs w:val="20"/>
      <w14:ligatures w14:val="none"/>
    </w:rPr>
  </w:style>
  <w:style w:type="paragraph" w:customStyle="1" w:styleId="Figure">
    <w:name w:val="Figure"/>
    <w:basedOn w:val="a0"/>
    <w:next w:val="aff2"/>
    <w:rsid w:val="008F453F"/>
    <w:pPr>
      <w:keepNext/>
      <w:keepLines/>
      <w:widowControl/>
      <w:spacing w:before="180" w:line="259" w:lineRule="auto"/>
      <w:jc w:val="center"/>
    </w:pPr>
    <w:rPr>
      <w:rFonts w:ascii="Calibri" w:eastAsia="Calibri" w:hAnsi="Calibri" w:cs="Times New Roman"/>
      <w:kern w:val="0"/>
      <w:szCs w:val="22"/>
      <w:lang w:eastAsia="en-US"/>
      <w14:ligatures w14:val="none"/>
    </w:rPr>
  </w:style>
  <w:style w:type="paragraph" w:customStyle="1" w:styleId="3GPPHeader">
    <w:name w:val="3GPP_Header"/>
    <w:basedOn w:val="a0"/>
    <w:qFormat/>
    <w:rsid w:val="008F453F"/>
    <w:pPr>
      <w:widowControl/>
      <w:tabs>
        <w:tab w:val="left" w:pos="1701"/>
        <w:tab w:val="right" w:pos="9639"/>
      </w:tabs>
      <w:spacing w:after="240" w:line="259" w:lineRule="auto"/>
    </w:pPr>
    <w:rPr>
      <w:rFonts w:ascii="Calibri" w:eastAsia="Calibri" w:hAnsi="Calibri" w:cs="Times New Roman"/>
      <w:b/>
      <w:kern w:val="0"/>
      <w:sz w:val="24"/>
      <w:szCs w:val="22"/>
      <w:lang w:eastAsia="en-US"/>
      <w14:ligatures w14:val="none"/>
    </w:rPr>
  </w:style>
  <w:style w:type="paragraph" w:customStyle="1" w:styleId="Observation">
    <w:name w:val="Observation"/>
    <w:basedOn w:val="Proposal"/>
    <w:qFormat/>
    <w:rsid w:val="008F453F"/>
    <w:pPr>
      <w:numPr>
        <w:numId w:val="5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references0">
    <w:name w:val="references"/>
    <w:rsid w:val="008F453F"/>
    <w:pPr>
      <w:numPr>
        <w:numId w:val="51"/>
      </w:numPr>
      <w:spacing w:after="50" w:line="180" w:lineRule="exact"/>
      <w:jc w:val="both"/>
    </w:pPr>
    <w:rPr>
      <w:rFonts w:ascii="Times New Roman" w:eastAsia="MS Mincho" w:hAnsi="Times New Roman" w:cs="Times New Roman"/>
      <w:noProof/>
      <w:kern w:val="0"/>
      <w:sz w:val="16"/>
      <w:szCs w:val="16"/>
      <w:lang w:eastAsia="en-US"/>
      <w14:ligatures w14:val="none"/>
    </w:rPr>
  </w:style>
  <w:style w:type="paragraph" w:customStyle="1" w:styleId="IndexHeading1">
    <w:name w:val="Index Heading1"/>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paragraph" w:customStyle="1" w:styleId="CharCharCharCharCharChar">
    <w:name w:val="Char Char Char Char Char Char"/>
    <w:semiHidden/>
    <w:rsid w:val="008F453F"/>
    <w:pPr>
      <w:keepNext/>
      <w:numPr>
        <w:numId w:val="52"/>
      </w:numPr>
      <w:tabs>
        <w:tab w:val="clear" w:pos="851"/>
      </w:tabs>
      <w:autoSpaceDE w:val="0"/>
      <w:autoSpaceDN w:val="0"/>
      <w:adjustRightInd w:val="0"/>
      <w:spacing w:before="60" w:after="60" w:line="240" w:lineRule="auto"/>
      <w:ind w:left="860" w:hanging="440"/>
      <w:jc w:val="both"/>
    </w:pPr>
    <w:rPr>
      <w:rFonts w:ascii="Arial" w:hAnsi="Arial" w:cs="Arial"/>
      <w:color w:val="0000FF"/>
      <w:sz w:val="20"/>
      <w:szCs w:val="20"/>
      <w14:ligatures w14:val="none"/>
    </w:rPr>
  </w:style>
  <w:style w:type="paragraph" w:customStyle="1" w:styleId="NumberedList">
    <w:name w:val="Numbered List"/>
    <w:basedOn w:val="a0"/>
    <w:rsid w:val="008F453F"/>
    <w:pPr>
      <w:widowControl/>
      <w:numPr>
        <w:numId w:val="54"/>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FigureCaption">
    <w:name w:val="Figure Caption"/>
    <w:aliases w:val="fc Char,Figure Caption Char"/>
    <w:basedOn w:val="a0"/>
    <w:rsid w:val="008F453F"/>
    <w:pPr>
      <w:keepLines/>
      <w:widowControl/>
      <w:spacing w:before="60" w:after="120" w:line="300" w:lineRule="atLeast"/>
      <w:ind w:left="1008" w:hanging="1008"/>
      <w:jc w:val="both"/>
    </w:pPr>
    <w:rPr>
      <w:rFonts w:ascii="Times New Roman" w:eastAsia="????" w:hAnsi="Times New Roman" w:cs="Times New Roman"/>
      <w:kern w:val="0"/>
      <w:sz w:val="20"/>
      <w:szCs w:val="20"/>
      <w:lang w:eastAsia="en-US"/>
      <w14:ligatures w14:val="none"/>
    </w:rPr>
  </w:style>
  <w:style w:type="paragraph" w:customStyle="1" w:styleId="Equation-Numbered">
    <w:name w:val="Equation-Numbered"/>
    <w:basedOn w:val="a0"/>
    <w:next w:val="a0"/>
    <w:autoRedefine/>
    <w:rsid w:val="008F453F"/>
    <w:pPr>
      <w:widowControl/>
      <w:spacing w:before="120" w:after="120" w:line="240" w:lineRule="atLeast"/>
      <w:jc w:val="right"/>
    </w:pPr>
    <w:rPr>
      <w:rFonts w:ascii="Times New Roman" w:hAnsi="Times New Roman" w:cs="Times New Roman"/>
      <w:kern w:val="0"/>
      <w:szCs w:val="20"/>
      <w:lang w:eastAsia="en-US"/>
      <w14:ligatures w14:val="none"/>
    </w:rPr>
  </w:style>
  <w:style w:type="paragraph" w:customStyle="1" w:styleId="multifig">
    <w:name w:val="multifig"/>
    <w:basedOn w:val="a0"/>
    <w:rsid w:val="008F453F"/>
    <w:pPr>
      <w:keepNext/>
      <w:widowControl/>
      <w:tabs>
        <w:tab w:val="center" w:pos="2160"/>
        <w:tab w:val="center" w:pos="6480"/>
      </w:tabs>
      <w:spacing w:after="0" w:line="240" w:lineRule="atLeast"/>
    </w:pPr>
    <w:rPr>
      <w:rFonts w:ascii="Times New Roman" w:hAnsi="Times New Roman" w:cs="Times New Roman"/>
      <w:kern w:val="0"/>
      <w:sz w:val="24"/>
      <w:szCs w:val="20"/>
      <w:lang w:eastAsia="en-US"/>
      <w14:ligatures w14:val="none"/>
    </w:rPr>
  </w:style>
  <w:style w:type="paragraph" w:customStyle="1" w:styleId="TableCaption">
    <w:name w:val="TableCaption"/>
    <w:basedOn w:val="a0"/>
    <w:rsid w:val="008F453F"/>
    <w:pPr>
      <w:keepNext/>
      <w:widowControl/>
      <w:tabs>
        <w:tab w:val="left" w:pos="936"/>
      </w:tabs>
      <w:spacing w:before="120" w:after="60" w:line="240" w:lineRule="auto"/>
      <w:ind w:left="936" w:hanging="936"/>
      <w:jc w:val="both"/>
    </w:pPr>
    <w:rPr>
      <w:rFonts w:ascii="Times New Roman" w:hAnsi="Times New Roman" w:cs="Times New Roman"/>
      <w:kern w:val="0"/>
      <w:szCs w:val="20"/>
      <w:lang w:eastAsia="en-US"/>
      <w14:ligatures w14:val="none"/>
    </w:rPr>
  </w:style>
  <w:style w:type="paragraph" w:customStyle="1" w:styleId="EquationNumbered">
    <w:name w:val="Equation Numbered"/>
    <w:basedOn w:val="a0"/>
    <w:rsid w:val="008F453F"/>
    <w:pPr>
      <w:widowControl/>
      <w:tabs>
        <w:tab w:val="center" w:pos="4320"/>
        <w:tab w:val="right" w:pos="8640"/>
      </w:tabs>
      <w:spacing w:before="60" w:after="60" w:line="300" w:lineRule="atLeast"/>
    </w:pPr>
    <w:rPr>
      <w:rFonts w:ascii="Times New Roman" w:hAnsi="Times New Roman" w:cs="Times New Roman"/>
      <w:kern w:val="0"/>
      <w:szCs w:val="20"/>
      <w:lang w:eastAsia="en-US"/>
      <w14:ligatures w14:val="none"/>
    </w:rPr>
  </w:style>
  <w:style w:type="paragraph" w:customStyle="1" w:styleId="Style10ptChar">
    <w:name w:val="Style 10 pt Char"/>
    <w:basedOn w:val="a0"/>
    <w:rsid w:val="008F453F"/>
    <w:pPr>
      <w:widowControl/>
      <w:spacing w:before="120" w:after="0" w:line="240" w:lineRule="exact"/>
      <w:jc w:val="both"/>
    </w:pPr>
    <w:rPr>
      <w:rFonts w:ascii="Times New Roman" w:eastAsia="MS Mincho" w:hAnsi="Times New Roman" w:cs="Times New Roman"/>
      <w:kern w:val="0"/>
      <w:sz w:val="20"/>
      <w:szCs w:val="20"/>
      <w:lang w:eastAsia="en-US"/>
      <w14:ligatures w14:val="none"/>
    </w:rPr>
  </w:style>
  <w:style w:type="character" w:customStyle="1" w:styleId="Style10ptCharChar">
    <w:name w:val="Style 10 pt Char Char"/>
    <w:rsid w:val="008F453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F453F"/>
    <w:pPr>
      <w:widowControl/>
      <w:spacing w:before="60" w:after="60" w:line="240" w:lineRule="exact"/>
      <w:jc w:val="both"/>
    </w:pPr>
    <w:rPr>
      <w:rFonts w:ascii="Times New Roman" w:eastAsia="MS Mincho" w:hAnsi="Times New Roman" w:cs="Times New Roman"/>
      <w:b/>
      <w:kern w:val="0"/>
      <w:sz w:val="20"/>
      <w:szCs w:val="20"/>
      <w:lang w:eastAsia="en-US"/>
      <w14:ligatures w14:val="none"/>
    </w:rPr>
  </w:style>
  <w:style w:type="character" w:customStyle="1" w:styleId="Style10ptBoldCharChar">
    <w:name w:val="Style 10 pt Bold Char Char"/>
    <w:rsid w:val="008F453F"/>
    <w:rPr>
      <w:rFonts w:ascii="Arial" w:eastAsia="MS Mincho" w:hAnsi="Arial" w:cs="Arial"/>
      <w:b/>
      <w:color w:val="0000FF"/>
      <w:kern w:val="2"/>
      <w:lang w:val="en-US" w:eastAsia="en-US" w:bidi="ar-SA"/>
    </w:rPr>
  </w:style>
  <w:style w:type="paragraph" w:styleId="HTML">
    <w:name w:val="HTML Preformatted"/>
    <w:basedOn w:val="a0"/>
    <w:link w:val="HTML0"/>
    <w:rsid w:val="008F45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kern w:val="0"/>
      <w:sz w:val="20"/>
      <w:szCs w:val="20"/>
      <w:lang w:eastAsia="ko-KR"/>
      <w14:ligatures w14:val="none"/>
    </w:rPr>
  </w:style>
  <w:style w:type="character" w:customStyle="1" w:styleId="HTML0">
    <w:name w:val="HTML 预设格式 字符"/>
    <w:basedOn w:val="a2"/>
    <w:link w:val="HTML"/>
    <w:rsid w:val="008F453F"/>
    <w:rPr>
      <w:rFonts w:ascii="Courier New" w:eastAsia="Batang" w:hAnsi="Courier New" w:cs="Courier New"/>
      <w:kern w:val="0"/>
      <w:sz w:val="20"/>
      <w:szCs w:val="20"/>
      <w:lang w:eastAsia="ko-KR"/>
      <w14:ligatures w14:val="none"/>
    </w:rPr>
  </w:style>
  <w:style w:type="paragraph" w:customStyle="1" w:styleId="Bullet0">
    <w:name w:val="Bullet"/>
    <w:basedOn w:val="a0"/>
    <w:rsid w:val="008F453F"/>
    <w:pPr>
      <w:widowControl/>
      <w:numPr>
        <w:numId w:val="53"/>
      </w:numPr>
      <w:tabs>
        <w:tab w:val="clear" w:pos="1440"/>
      </w:tabs>
      <w:spacing w:after="0" w:line="240" w:lineRule="auto"/>
      <w:ind w:left="425" w:hanging="425"/>
    </w:pPr>
    <w:rPr>
      <w:rFonts w:ascii="Times New Roman" w:hAnsi="Times New Roman" w:cs="Times New Roman"/>
      <w:kern w:val="0"/>
      <w:sz w:val="24"/>
      <w:lang w:eastAsia="en-US"/>
      <w14:ligatures w14:val="none"/>
    </w:rPr>
  </w:style>
  <w:style w:type="character" w:customStyle="1" w:styleId="FigureCaption1">
    <w:name w:val="Figure Caption1"/>
    <w:aliases w:val="fc Char1,Figure Caption Char Char"/>
    <w:rsid w:val="008F453F"/>
    <w:rPr>
      <w:rFonts w:ascii="Arial" w:eastAsia="????" w:hAnsi="Arial" w:cs="Arial"/>
      <w:color w:val="0000FF"/>
      <w:kern w:val="2"/>
      <w:lang w:val="en-US" w:eastAsia="en-US" w:bidi="ar-SA"/>
    </w:rPr>
  </w:style>
  <w:style w:type="paragraph" w:customStyle="1" w:styleId="FigureCentered">
    <w:name w:val="FigureCentered"/>
    <w:basedOn w:val="a0"/>
    <w:next w:val="a0"/>
    <w:rsid w:val="008F453F"/>
    <w:pPr>
      <w:keepNext/>
      <w:widowControl/>
      <w:spacing w:before="60" w:after="60" w:line="240" w:lineRule="atLeast"/>
      <w:jc w:val="center"/>
    </w:pPr>
    <w:rPr>
      <w:rFonts w:ascii="Times New Roman" w:hAnsi="Times New Roman" w:cs="Times New Roman"/>
      <w:kern w:val="0"/>
      <w:sz w:val="24"/>
      <w:szCs w:val="20"/>
      <w:lang w:eastAsia="en-US"/>
      <w14:ligatures w14:val="none"/>
    </w:rPr>
  </w:style>
  <w:style w:type="character" w:customStyle="1" w:styleId="Equation-NumberedChar">
    <w:name w:val="Equation-Numbered Char"/>
    <w:rsid w:val="008F453F"/>
    <w:rPr>
      <w:rFonts w:ascii="Arial" w:eastAsia="宋体" w:hAnsi="Arial" w:cs="Arial"/>
      <w:color w:val="0000FF"/>
      <w:kern w:val="2"/>
      <w:sz w:val="22"/>
      <w:lang w:val="en-US" w:eastAsia="en-US" w:bidi="ar-SA"/>
    </w:rPr>
  </w:style>
  <w:style w:type="paragraph" w:customStyle="1" w:styleId="item">
    <w:name w:val="item"/>
    <w:basedOn w:val="a0"/>
    <w:rsid w:val="008F453F"/>
    <w:pPr>
      <w:widowControl/>
      <w:numPr>
        <w:numId w:val="55"/>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PaperTableCell">
    <w:name w:val="PaperTableCell"/>
    <w:basedOn w:val="a0"/>
    <w:rsid w:val="008F453F"/>
    <w:pPr>
      <w:widowControl/>
      <w:spacing w:after="0" w:line="240" w:lineRule="auto"/>
      <w:jc w:val="both"/>
    </w:pPr>
    <w:rPr>
      <w:rFonts w:ascii="Times New Roman" w:hAnsi="Times New Roman" w:cs="Times New Roman"/>
      <w:kern w:val="0"/>
      <w:sz w:val="16"/>
      <w:lang w:eastAsia="en-US"/>
      <w14:ligatures w14:val="none"/>
    </w:rPr>
  </w:style>
  <w:style w:type="character" w:styleId="afffd">
    <w:name w:val="line number"/>
    <w:rsid w:val="008F453F"/>
    <w:rPr>
      <w:rFonts w:ascii="Arial" w:eastAsia="宋体" w:hAnsi="Arial" w:cs="Arial"/>
      <w:color w:val="0000FF"/>
      <w:kern w:val="2"/>
      <w:sz w:val="18"/>
      <w:lang w:val="en-US" w:eastAsia="zh-CN" w:bidi="ar-SA"/>
    </w:rPr>
  </w:style>
  <w:style w:type="paragraph" w:customStyle="1" w:styleId="figure0">
    <w:name w:val="figure"/>
    <w:basedOn w:val="a0"/>
    <w:rsid w:val="008F453F"/>
    <w:pPr>
      <w:keepNext/>
      <w:keepLines/>
      <w:widowControl/>
      <w:spacing w:before="60" w:after="60" w:line="240" w:lineRule="atLeast"/>
      <w:jc w:val="center"/>
    </w:pPr>
    <w:rPr>
      <w:rFonts w:ascii="Times New Roman" w:hAnsi="Times New Roman" w:cs="Times New Roman"/>
      <w:kern w:val="0"/>
      <w:sz w:val="20"/>
      <w:szCs w:val="20"/>
      <w:lang w:eastAsia="en-US"/>
      <w14:ligatures w14:val="none"/>
    </w:rPr>
  </w:style>
  <w:style w:type="character" w:customStyle="1" w:styleId="moz-txt-tag">
    <w:name w:val="moz-txt-tag"/>
    <w:rsid w:val="008F453F"/>
    <w:rPr>
      <w:rFonts w:ascii="Arial" w:eastAsia="宋体" w:hAnsi="Arial" w:cs="Arial"/>
      <w:color w:val="0000FF"/>
      <w:kern w:val="2"/>
      <w:lang w:val="en-US" w:eastAsia="zh-CN" w:bidi="ar-SA"/>
    </w:rPr>
  </w:style>
  <w:style w:type="character" w:customStyle="1" w:styleId="GuidanceChar">
    <w:name w:val="Guidance Char"/>
    <w:rsid w:val="008F453F"/>
    <w:rPr>
      <w:i/>
      <w:color w:val="0000FF"/>
      <w:lang w:val="en-GB" w:eastAsia="en-US" w:bidi="ar-SA"/>
    </w:rPr>
  </w:style>
  <w:style w:type="paragraph" w:customStyle="1" w:styleId="BodyTextIndent31">
    <w:name w:val="Body Text Indent 31"/>
    <w:basedOn w:val="a0"/>
    <w:next w:val="37"/>
    <w:link w:val="BodyTextIndent3Char"/>
    <w:rsid w:val="008F453F"/>
    <w:pPr>
      <w:widowControl/>
      <w:overflowPunct w:val="0"/>
      <w:autoSpaceDE w:val="0"/>
      <w:autoSpaceDN w:val="0"/>
      <w:adjustRightInd w:val="0"/>
      <w:spacing w:after="0" w:line="240" w:lineRule="auto"/>
      <w:ind w:left="1080"/>
      <w:textAlignment w:val="baseline"/>
    </w:pPr>
    <w:rPr>
      <w:rFonts w:ascii="Times New Roman" w:hAnsi="Times New Roman" w:cs="Times New Roman"/>
      <w:kern w:val="0"/>
      <w:sz w:val="20"/>
      <w:szCs w:val="20"/>
      <w:lang w:eastAsia="ja-JP"/>
      <w14:ligatures w14:val="none"/>
    </w:rPr>
  </w:style>
  <w:style w:type="character" w:customStyle="1" w:styleId="BodyTextIndent3Char">
    <w:name w:val="Body Text Indent 3 Char"/>
    <w:basedOn w:val="a2"/>
    <w:link w:val="BodyTextIndent31"/>
    <w:rsid w:val="008F453F"/>
    <w:rPr>
      <w:rFonts w:ascii="Times New Roman" w:hAnsi="Times New Roman" w:cs="Times New Roman"/>
      <w:kern w:val="0"/>
      <w:sz w:val="20"/>
      <w:szCs w:val="20"/>
      <w:lang w:eastAsia="ja-JP"/>
      <w14:ligatures w14:val="none"/>
    </w:rPr>
  </w:style>
  <w:style w:type="paragraph" w:customStyle="1" w:styleId="tah0">
    <w:name w:val="tah"/>
    <w:basedOn w:val="a0"/>
    <w:rsid w:val="008F453F"/>
    <w:pPr>
      <w:keepNext/>
      <w:widowControl/>
      <w:spacing w:after="0" w:line="240" w:lineRule="auto"/>
      <w:jc w:val="center"/>
    </w:pPr>
    <w:rPr>
      <w:rFonts w:ascii="Arial" w:eastAsia="Calibri" w:hAnsi="Arial" w:cs="Arial"/>
      <w:b/>
      <w:bCs/>
      <w:kern w:val="0"/>
      <w:sz w:val="18"/>
      <w:szCs w:val="18"/>
      <w:lang w:eastAsia="en-US"/>
      <w14:ligatures w14:val="none"/>
    </w:rPr>
  </w:style>
  <w:style w:type="paragraph" w:customStyle="1" w:styleId="tac0">
    <w:name w:val="tac"/>
    <w:basedOn w:val="a0"/>
    <w:rsid w:val="008F453F"/>
    <w:pPr>
      <w:keepNext/>
      <w:widowControl/>
      <w:spacing w:after="0" w:line="240" w:lineRule="auto"/>
      <w:jc w:val="center"/>
    </w:pPr>
    <w:rPr>
      <w:rFonts w:ascii="Arial" w:eastAsia="Calibri" w:hAnsi="Arial" w:cs="Arial"/>
      <w:kern w:val="0"/>
      <w:sz w:val="18"/>
      <w:szCs w:val="18"/>
      <w:lang w:eastAsia="en-US"/>
      <w14:ligatures w14:val="none"/>
    </w:rPr>
  </w:style>
  <w:style w:type="paragraph" w:customStyle="1" w:styleId="th0">
    <w:name w:val="th"/>
    <w:basedOn w:val="a0"/>
    <w:rsid w:val="008F453F"/>
    <w:pPr>
      <w:keepNext/>
      <w:widowControl/>
      <w:spacing w:before="60" w:after="180" w:line="240" w:lineRule="auto"/>
      <w:jc w:val="center"/>
    </w:pPr>
    <w:rPr>
      <w:rFonts w:ascii="Arial" w:eastAsia="Calibri" w:hAnsi="Arial" w:cs="Arial"/>
      <w:b/>
      <w:bCs/>
      <w:kern w:val="0"/>
      <w:sz w:val="20"/>
      <w:szCs w:val="20"/>
      <w:lang w:eastAsia="en-US"/>
      <w14:ligatures w14:val="none"/>
    </w:rPr>
  </w:style>
  <w:style w:type="paragraph" w:customStyle="1" w:styleId="CharCharCharCharCharChar1CharChar">
    <w:name w:val="Char Char Char Char Char Char1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numberedlist0">
    <w:name w:val="numbered list"/>
    <w:basedOn w:val="affd"/>
    <w:rsid w:val="008F45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8F453F"/>
    <w:pPr>
      <w:widowControl/>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ext0">
    <w:name w:val="table text"/>
    <w:basedOn w:val="a0"/>
    <w:next w:val="table"/>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a0"/>
    <w:next w:val="a0"/>
    <w:rsid w:val="008F453F"/>
    <w:pPr>
      <w:widowControl/>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HE">
    <w:name w:val="HE"/>
    <w:basedOn w:val="a0"/>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1H1">
    <w:name w:val="Überschrift 1.H1"/>
    <w:basedOn w:val="a0"/>
    <w:next w:val="a0"/>
    <w:rsid w:val="008F453F"/>
    <w:pPr>
      <w:keepNext/>
      <w:keepLines/>
      <w:widowControl/>
      <w:numPr>
        <w:numId w:val="59"/>
      </w:numPr>
      <w:pBdr>
        <w:top w:val="single" w:sz="12" w:space="3" w:color="auto"/>
      </w:pBdr>
      <w:tabs>
        <w:tab w:val="clear" w:pos="735"/>
      </w:tabs>
      <w:overflowPunct w:val="0"/>
      <w:autoSpaceDE w:val="0"/>
      <w:autoSpaceDN w:val="0"/>
      <w:adjustRightInd w:val="0"/>
      <w:spacing w:before="240" w:after="180" w:line="240" w:lineRule="auto"/>
      <w:ind w:left="425" w:hanging="425"/>
      <w:textAlignment w:val="baseline"/>
      <w:outlineLvl w:val="0"/>
    </w:pPr>
    <w:rPr>
      <w:rFonts w:ascii="Arial" w:hAnsi="Arial" w:cs="Times New Roman"/>
      <w:kern w:val="0"/>
      <w:sz w:val="36"/>
      <w:szCs w:val="20"/>
      <w:lang w:val="en-GB" w:eastAsia="de-DE"/>
      <w14:ligatures w14:val="none"/>
    </w:rPr>
  </w:style>
  <w:style w:type="paragraph" w:customStyle="1" w:styleId="textintend1">
    <w:name w:val="text intend 1"/>
    <w:basedOn w:val="text"/>
    <w:rsid w:val="008F453F"/>
    <w:pPr>
      <w:widowControl/>
      <w:numPr>
        <w:numId w:val="56"/>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rsid w:val="008F453F"/>
    <w:pPr>
      <w:widowControl/>
      <w:numPr>
        <w:numId w:val="57"/>
      </w:numPr>
      <w:tabs>
        <w:tab w:val="clear" w:pos="1418"/>
      </w:tabs>
      <w:overflowPunct w:val="0"/>
      <w:autoSpaceDE w:val="0"/>
      <w:autoSpaceDN w:val="0"/>
      <w:adjustRightInd w:val="0"/>
      <w:spacing w:after="120"/>
      <w:ind w:left="860" w:hanging="440"/>
      <w:textAlignment w:val="baseline"/>
    </w:pPr>
    <w:rPr>
      <w:rFonts w:ascii="Times New Roman" w:eastAsia="MS Mincho" w:hAnsi="Times New Roman"/>
      <w:kern w:val="0"/>
      <w:lang w:eastAsia="en-GB"/>
    </w:rPr>
  </w:style>
  <w:style w:type="paragraph" w:customStyle="1" w:styleId="textintend3">
    <w:name w:val="text intend 3"/>
    <w:basedOn w:val="text"/>
    <w:rsid w:val="008F453F"/>
    <w:pPr>
      <w:widowControl/>
      <w:numPr>
        <w:numId w:val="58"/>
      </w:numPr>
      <w:tabs>
        <w:tab w:val="clear" w:pos="1843"/>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normalpuce">
    <w:name w:val="normal puce"/>
    <w:basedOn w:val="a0"/>
    <w:rsid w:val="008F453F"/>
    <w:pPr>
      <w:numPr>
        <w:numId w:val="6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1"/>
    <w:next w:val="a0"/>
    <w:autoRedefine/>
    <w:rsid w:val="008F453F"/>
    <w:pPr>
      <w:keepLines w:val="0"/>
      <w:widowControl/>
      <w:numPr>
        <w:numId w:val="61"/>
      </w:numPr>
      <w:tabs>
        <w:tab w:val="clear" w:pos="360"/>
      </w:tabs>
      <w:overflowPunct w:val="0"/>
      <w:autoSpaceDE w:val="0"/>
      <w:autoSpaceDN w:val="0"/>
      <w:adjustRightInd w:val="0"/>
      <w:spacing w:before="240" w:after="0" w:line="240" w:lineRule="auto"/>
      <w:ind w:left="425" w:hanging="425"/>
      <w:textAlignment w:val="baseline"/>
    </w:pPr>
    <w:rPr>
      <w:rFonts w:ascii="Arial" w:eastAsia="等线" w:hAnsi="Arial" w:cs="Times New Roman"/>
      <w:b/>
      <w:noProof/>
      <w:color w:val="auto"/>
      <w:kern w:val="28"/>
      <w:sz w:val="24"/>
      <w:szCs w:val="20"/>
      <w14:ligatures w14:val="none"/>
    </w:rPr>
  </w:style>
  <w:style w:type="paragraph" w:customStyle="1" w:styleId="Meetingcaption">
    <w:name w:val="Meeting caption"/>
    <w:basedOn w:val="a0"/>
    <w:rsid w:val="008F453F"/>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snapToGrid w:val="0"/>
      <w:kern w:val="0"/>
      <w:szCs w:val="20"/>
      <w:lang w:val="fr-FR" w:eastAsia="en-GB"/>
      <w14:ligatures w14:val="none"/>
    </w:rPr>
  </w:style>
  <w:style w:type="paragraph" w:customStyle="1" w:styleId="para">
    <w:name w:val="para"/>
    <w:basedOn w:val="a0"/>
    <w:rsid w:val="008F453F"/>
    <w:pPr>
      <w:widowControl/>
      <w:overflowPunct w:val="0"/>
      <w:autoSpaceDE w:val="0"/>
      <w:autoSpaceDN w:val="0"/>
      <w:adjustRightInd w:val="0"/>
      <w:spacing w:after="240" w:line="240" w:lineRule="auto"/>
      <w:jc w:val="both"/>
      <w:textAlignment w:val="baseline"/>
    </w:pPr>
    <w:rPr>
      <w:rFonts w:ascii="Helvetica" w:hAnsi="Helvetica" w:cs="Times New Roman"/>
      <w:kern w:val="0"/>
      <w:sz w:val="20"/>
      <w:szCs w:val="20"/>
      <w:lang w:val="en-GB" w:eastAsia="en-GB"/>
      <w14:ligatures w14:val="none"/>
    </w:rPr>
  </w:style>
  <w:style w:type="paragraph" w:customStyle="1" w:styleId="Cell">
    <w:name w:val="Cell"/>
    <w:basedOn w:val="a0"/>
    <w:rsid w:val="008F453F"/>
    <w:pPr>
      <w:widowControl/>
      <w:overflowPunct w:val="0"/>
      <w:autoSpaceDE w:val="0"/>
      <w:autoSpaceDN w:val="0"/>
      <w:adjustRightInd w:val="0"/>
      <w:spacing w:after="0" w:line="240" w:lineRule="exact"/>
      <w:jc w:val="center"/>
      <w:textAlignment w:val="baseline"/>
    </w:pPr>
    <w:rPr>
      <w:rFonts w:ascii="Times New Roman" w:hAnsi="Times New Roman" w:cs="Times New Roman"/>
      <w:kern w:val="0"/>
      <w:sz w:val="16"/>
      <w:szCs w:val="20"/>
      <w:lang w:eastAsia="ja-JP"/>
      <w14:ligatures w14:val="none"/>
    </w:rPr>
  </w:style>
  <w:style w:type="paragraph" w:customStyle="1" w:styleId="h60">
    <w:name w:val="h6"/>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b11">
    <w:name w:val="b1"/>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CharCharCharChar">
    <w:name w:val="Char Char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character" w:customStyle="1" w:styleId="h4CharChar">
    <w:name w:val="h4 Char Char"/>
    <w:rsid w:val="008F453F"/>
    <w:rPr>
      <w:rFonts w:ascii="Arial" w:hAnsi="Arial"/>
      <w:sz w:val="24"/>
      <w:lang w:val="en-GB" w:eastAsia="ja-JP" w:bidi="ar-SA"/>
    </w:rPr>
  </w:style>
  <w:style w:type="paragraph" w:customStyle="1" w:styleId="NormalAfter3pt">
    <w:name w:val="Normal + After:  3 pt"/>
    <w:basedOn w:val="a0"/>
    <w:rsid w:val="008F453F"/>
    <w:pPr>
      <w:widowControl/>
      <w:tabs>
        <w:tab w:val="num" w:pos="2560"/>
      </w:tabs>
      <w:spacing w:after="180" w:line="240" w:lineRule="auto"/>
      <w:ind w:left="2560" w:hanging="357"/>
    </w:pPr>
    <w:rPr>
      <w:rFonts w:ascii="Times New Roman" w:hAnsi="Times New Roman" w:cs="Times New Roman"/>
      <w:kern w:val="0"/>
      <w:sz w:val="20"/>
      <w:szCs w:val="20"/>
      <w:lang w:val="en-AU" w:eastAsia="ko-KR"/>
      <w14:ligatures w14:val="none"/>
    </w:rPr>
  </w:style>
  <w:style w:type="character" w:customStyle="1" w:styleId="B1Zchn">
    <w:name w:val="B1 Zchn"/>
    <w:qFormat/>
    <w:rsid w:val="008F453F"/>
    <w:rPr>
      <w:rFonts w:ascii="Times New Roman" w:eastAsia="Times New Roman" w:hAnsi="Times New Roman" w:cs="Times New Roman"/>
      <w:sz w:val="20"/>
      <w:szCs w:val="20"/>
      <w:lang w:val="en-GB" w:eastAsia="ko-KR"/>
    </w:rPr>
  </w:style>
  <w:style w:type="character" w:customStyle="1" w:styleId="CharChar5">
    <w:name w:val="Char Char5"/>
    <w:semiHidden/>
    <w:rsid w:val="008F453F"/>
    <w:rPr>
      <w:rFonts w:ascii="Times New Roman" w:hAnsi="Times New Roman"/>
      <w:lang w:eastAsia="en-US"/>
    </w:rPr>
  </w:style>
  <w:style w:type="paragraph" w:customStyle="1" w:styleId="CharChar3CharCharCharCharCharChar">
    <w:name w:val="Char Char3 Char Char Char Char Char Char"/>
    <w:semiHidden/>
    <w:rsid w:val="008F453F"/>
    <w:pPr>
      <w:keepNext/>
      <w:autoSpaceDE w:val="0"/>
      <w:autoSpaceDN w:val="0"/>
      <w:adjustRightInd w:val="0"/>
      <w:spacing w:before="60" w:after="60" w:line="240" w:lineRule="auto"/>
      <w:ind w:left="567" w:hanging="283"/>
      <w:jc w:val="both"/>
    </w:pPr>
    <w:rPr>
      <w:rFonts w:ascii="Arial" w:hAnsi="Arial" w:cs="Arial"/>
      <w:color w:val="0000FF"/>
      <w:sz w:val="20"/>
      <w:szCs w:val="20"/>
      <w14:ligatures w14:val="none"/>
    </w:rPr>
  </w:style>
  <w:style w:type="paragraph" w:customStyle="1" w:styleId="CharChar1CharChar">
    <w:name w:val="Char Char1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TableCell0">
    <w:name w:val="Table Cell"/>
    <w:basedOn w:val="TAC"/>
    <w:link w:val="TableCellChar"/>
    <w:qFormat/>
    <w:rsid w:val="008F453F"/>
    <w:pPr>
      <w:textAlignment w:val="auto"/>
    </w:pPr>
    <w:rPr>
      <w:lang w:val="en-US" w:eastAsia="zh-CN"/>
    </w:rPr>
  </w:style>
  <w:style w:type="character" w:customStyle="1" w:styleId="TableCellChar">
    <w:name w:val="Table Cell Char"/>
    <w:link w:val="TableCell0"/>
    <w:rsid w:val="008F453F"/>
    <w:rPr>
      <w:rFonts w:ascii="Arial" w:hAnsi="Arial" w:cs="Times New Roman"/>
      <w:kern w:val="0"/>
      <w:sz w:val="18"/>
      <w:szCs w:val="20"/>
      <w14:ligatures w14:val="none"/>
    </w:rPr>
  </w:style>
  <w:style w:type="paragraph" w:customStyle="1" w:styleId="CharCharCharCharCharChar1">
    <w:name w:val="Char Char Char Char Char Char1"/>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paragraph" w:customStyle="1" w:styleId="CharCharCharCharCharChar1CharChar1">
    <w:name w:val="Char Char Char Char Char Char1 Char Char1"/>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numbering" w:customStyle="1" w:styleId="111">
    <w:name w:val="无列表11"/>
    <w:next w:val="a4"/>
    <w:uiPriority w:val="99"/>
    <w:semiHidden/>
    <w:unhideWhenUsed/>
    <w:rsid w:val="008F453F"/>
  </w:style>
  <w:style w:type="character" w:customStyle="1" w:styleId="opdicttext22">
    <w:name w:val="op_dict_text22"/>
    <w:basedOn w:val="a2"/>
    <w:rsid w:val="008F453F"/>
  </w:style>
  <w:style w:type="character" w:customStyle="1" w:styleId="def">
    <w:name w:val="def"/>
    <w:basedOn w:val="a2"/>
    <w:rsid w:val="008F453F"/>
  </w:style>
  <w:style w:type="paragraph" w:customStyle="1" w:styleId="Normalwithindent">
    <w:name w:val="Normal with indent"/>
    <w:basedOn w:val="a0"/>
    <w:link w:val="NormalwithindentChar"/>
    <w:qFormat/>
    <w:rsid w:val="008F453F"/>
    <w:pPr>
      <w:widowControl/>
      <w:spacing w:before="120" w:after="120" w:line="336" w:lineRule="auto"/>
      <w:ind w:firstLine="397"/>
      <w:jc w:val="both"/>
    </w:pPr>
    <w:rPr>
      <w:rFonts w:ascii="Times New Roman" w:eastAsia="Malgun Gothic" w:hAnsi="Times New Roman" w:cs="Times New Roman"/>
      <w:kern w:val="0"/>
      <w:sz w:val="20"/>
      <w:szCs w:val="20"/>
      <w:lang w:val="en-GB"/>
      <w14:ligatures w14:val="none"/>
    </w:rPr>
  </w:style>
  <w:style w:type="character" w:customStyle="1" w:styleId="NormalwithindentChar">
    <w:name w:val="Normal with indent Char"/>
    <w:link w:val="Normalwithindent"/>
    <w:rsid w:val="008F453F"/>
    <w:rPr>
      <w:rFonts w:ascii="Times New Roman" w:eastAsia="Malgun Gothic" w:hAnsi="Times New Roman" w:cs="Times New Roman"/>
      <w:kern w:val="0"/>
      <w:sz w:val="20"/>
      <w:szCs w:val="20"/>
      <w:lang w:val="en-GB"/>
      <w14:ligatures w14:val="none"/>
    </w:rPr>
  </w:style>
  <w:style w:type="paragraph" w:styleId="afffe">
    <w:name w:val="No Spacing"/>
    <w:uiPriority w:val="1"/>
    <w:qFormat/>
    <w:rsid w:val="008F453F"/>
    <w:pPr>
      <w:spacing w:after="0" w:line="240" w:lineRule="auto"/>
    </w:pPr>
    <w:rPr>
      <w:rFonts w:ascii="Calibri" w:eastAsia="宋体" w:hAnsi="Calibri" w:cs="Times New Roman"/>
      <w:kern w:val="0"/>
      <w:szCs w:val="22"/>
      <w14:ligatures w14:val="none"/>
    </w:rPr>
  </w:style>
  <w:style w:type="character" w:customStyle="1" w:styleId="high-light-bg4">
    <w:name w:val="high-light-bg4"/>
    <w:basedOn w:val="a2"/>
    <w:rsid w:val="008F453F"/>
  </w:style>
  <w:style w:type="character" w:customStyle="1" w:styleId="TitleChar2">
    <w:name w:val="Title Char2"/>
    <w:basedOn w:val="a2"/>
    <w:uiPriority w:val="10"/>
    <w:locked/>
    <w:rsid w:val="008F453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8F453F"/>
    <w:pPr>
      <w:keepLines w:val="0"/>
      <w:widowControl/>
      <w:tabs>
        <w:tab w:val="left" w:pos="0"/>
        <w:tab w:val="num" w:pos="360"/>
      </w:tabs>
      <w:spacing w:before="360" w:after="240" w:line="240" w:lineRule="auto"/>
      <w:ind w:left="360" w:hanging="360"/>
      <w:outlineLvl w:val="9"/>
    </w:pPr>
    <w:rPr>
      <w:rFonts w:ascii="Times New Roman" w:eastAsia="MS Gothic" w:hAnsi="Times New Roman" w:cs="Times New Roman"/>
      <w:color w:val="auto"/>
      <w:kern w:val="28"/>
      <w:sz w:val="32"/>
      <w:szCs w:val="20"/>
      <w:lang w:val="en-GB" w:eastAsia="ja-JP"/>
      <w14:ligatures w14:val="none"/>
    </w:rPr>
  </w:style>
  <w:style w:type="paragraph" w:customStyle="1" w:styleId="lptext">
    <w:name w:val="lˆptext"/>
    <w:basedOn w:val="a0"/>
    <w:rsid w:val="008F453F"/>
    <w:pPr>
      <w:widowControl/>
      <w:spacing w:before="100" w:after="100" w:line="240" w:lineRule="auto"/>
      <w:ind w:left="860"/>
    </w:pPr>
    <w:rPr>
      <w:rFonts w:ascii="Times" w:eastAsia="MS Gothic" w:hAnsi="Times" w:cs="Times New Roman"/>
      <w:kern w:val="0"/>
      <w:sz w:val="24"/>
      <w:szCs w:val="20"/>
      <w:lang w:val="en-GB" w:eastAsia="ja-JP"/>
      <w14:ligatures w14:val="none"/>
    </w:rPr>
  </w:style>
  <w:style w:type="paragraph" w:customStyle="1" w:styleId="a">
    <w:name w:val="佐藤２"/>
    <w:basedOn w:val="a0"/>
    <w:rsid w:val="008F453F"/>
    <w:pPr>
      <w:widowControl/>
      <w:numPr>
        <w:numId w:val="62"/>
      </w:numPr>
      <w:spacing w:after="180" w:line="240" w:lineRule="auto"/>
    </w:pPr>
    <w:rPr>
      <w:rFonts w:ascii="Times New Roman" w:eastAsia="MS Gothic" w:hAnsi="Times New Roman" w:cs="Times New Roman"/>
      <w:kern w:val="0"/>
      <w:sz w:val="24"/>
      <w:szCs w:val="20"/>
      <w:lang w:val="en-GB" w:eastAsia="ja-JP"/>
      <w14:ligatures w14:val="none"/>
    </w:rPr>
  </w:style>
  <w:style w:type="paragraph" w:customStyle="1" w:styleId="ListBulletLast">
    <w:name w:val="List Bullet Last"/>
    <w:aliases w:val="lbl"/>
    <w:basedOn w:val="affd"/>
    <w:next w:val="aff0"/>
    <w:rsid w:val="008F453F"/>
    <w:pPr>
      <w:spacing w:after="240"/>
      <w:ind w:left="714" w:hanging="357"/>
    </w:pPr>
    <w:rPr>
      <w:rFonts w:ascii="Arial" w:eastAsia="MS Gothic" w:hAnsi="Arial"/>
      <w:sz w:val="24"/>
      <w:lang w:eastAsia="ja-JP"/>
    </w:rPr>
  </w:style>
  <w:style w:type="paragraph" w:styleId="38">
    <w:name w:val="Body Text 3"/>
    <w:basedOn w:val="a0"/>
    <w:link w:val="39"/>
    <w:rsid w:val="008F453F"/>
    <w:pPr>
      <w:widowControl/>
      <w:spacing w:after="0" w:line="240" w:lineRule="auto"/>
      <w:jc w:val="both"/>
    </w:pPr>
    <w:rPr>
      <w:rFonts w:ascii="Times New Roman" w:eastAsia="MS Gothic" w:hAnsi="Times New Roman" w:cs="Times New Roman"/>
      <w:kern w:val="0"/>
      <w:sz w:val="24"/>
      <w:szCs w:val="20"/>
      <w:lang w:val="en-GB" w:eastAsia="ja-JP"/>
      <w14:ligatures w14:val="none"/>
    </w:rPr>
  </w:style>
  <w:style w:type="character" w:customStyle="1" w:styleId="39">
    <w:name w:val="正文文本 3 字符"/>
    <w:basedOn w:val="a2"/>
    <w:link w:val="38"/>
    <w:rsid w:val="008F453F"/>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8F453F"/>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14:ligatures w14:val="none"/>
    </w:rPr>
  </w:style>
  <w:style w:type="paragraph" w:customStyle="1" w:styleId="shortcode">
    <w:name w:val="shortcode"/>
    <w:basedOn w:val="aff0"/>
    <w:rsid w:val="008F453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F453F"/>
    <w:pPr>
      <w:widowControl w:val="0"/>
      <w:autoSpaceDE w:val="0"/>
      <w:autoSpaceDN w:val="0"/>
      <w:adjustRightInd w:val="0"/>
      <w:spacing w:after="0" w:line="240" w:lineRule="auto"/>
    </w:pPr>
    <w:rPr>
      <w:rFonts w:ascii="MS PGothic" w:eastAsia="MS PGothic" w:hAnsi="Century" w:cs="Times New Roman"/>
      <w:kern w:val="0"/>
      <w:sz w:val="20"/>
      <w:szCs w:val="20"/>
      <w:lang w:eastAsia="ja-JP"/>
      <w14:ligatures w14:val="none"/>
    </w:rPr>
  </w:style>
  <w:style w:type="character" w:customStyle="1" w:styleId="affff">
    <w:name w:val="図表番号 (文字)"/>
    <w:aliases w:val="cap (文字),cap Char (文字) (文字)1"/>
    <w:rsid w:val="008F453F"/>
    <w:rPr>
      <w:rFonts w:eastAsia="MS Gothic"/>
      <w:b/>
      <w:noProof w:val="0"/>
      <w:kern w:val="2"/>
      <w:sz w:val="24"/>
      <w:lang w:val="en-GB"/>
    </w:rPr>
  </w:style>
  <w:style w:type="paragraph" w:customStyle="1" w:styleId="Normal1CharChar">
    <w:name w:val="Normal1 Char Char"/>
    <w:rsid w:val="008F453F"/>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sz w:val="21"/>
      <w:szCs w:val="20"/>
      <w:lang w:val="en-GB" w:eastAsia="ja-JP"/>
      <w14:ligatures w14:val="none"/>
    </w:rPr>
  </w:style>
  <w:style w:type="paragraph" w:customStyle="1" w:styleId="CharCharCharCarCarCharCharCarCar">
    <w:name w:val="Char Char Char Car Car Char Char Car Car"/>
    <w:rsid w:val="008F453F"/>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
    <w:name w:val="Char Char1 Char Char Char Char Char Char Char Char Char Char Char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sz w:val="20"/>
      <w:szCs w:val="20"/>
      <w14:ligatures w14:val="none"/>
    </w:rPr>
  </w:style>
  <w:style w:type="paragraph" w:customStyle="1" w:styleId="81">
    <w:name w:val="表 (赤)  81"/>
    <w:basedOn w:val="a0"/>
    <w:uiPriority w:val="34"/>
    <w:qFormat/>
    <w:rsid w:val="008F453F"/>
    <w:pPr>
      <w:widowControl/>
      <w:spacing w:after="0" w:line="240" w:lineRule="auto"/>
      <w:ind w:leftChars="400" w:left="840"/>
    </w:pPr>
    <w:rPr>
      <w:rFonts w:ascii="MS PGothic" w:eastAsia="MS PGothic" w:hAnsi="MS PGothic" w:cs="MS PGothic"/>
      <w:kern w:val="0"/>
      <w:sz w:val="24"/>
      <w:lang w:eastAsia="ja-JP"/>
      <w14:ligatures w14:val="none"/>
    </w:rPr>
  </w:style>
  <w:style w:type="paragraph" w:customStyle="1" w:styleId="71">
    <w:name w:val="表 (赤)  71"/>
    <w:hidden/>
    <w:uiPriority w:val="99"/>
    <w:semiHidden/>
    <w:rsid w:val="008F453F"/>
    <w:pPr>
      <w:spacing w:after="0" w:line="240" w:lineRule="auto"/>
    </w:pPr>
    <w:rPr>
      <w:rFonts w:ascii="Times New Roman" w:eastAsia="MS Gothic" w:hAnsi="Times New Roman" w:cs="Times New Roman"/>
      <w:kern w:val="0"/>
      <w:sz w:val="24"/>
      <w:szCs w:val="20"/>
      <w:lang w:val="en-GB" w:eastAsia="ja-JP"/>
      <w14:ligatures w14:val="none"/>
    </w:rPr>
  </w:style>
  <w:style w:type="character" w:customStyle="1" w:styleId="Doc-titleChar">
    <w:name w:val="Doc-title Char"/>
    <w:link w:val="Doc-title"/>
    <w:rsid w:val="008F453F"/>
    <w:rPr>
      <w:rFonts w:ascii="Arial" w:eastAsia="宋体" w:hAnsi="Arial" w:cs="Arial"/>
      <w:kern w:val="0"/>
      <w:sz w:val="20"/>
      <w:szCs w:val="20"/>
      <w14:ligatures w14:val="none"/>
    </w:rPr>
  </w:style>
  <w:style w:type="paragraph" w:customStyle="1" w:styleId="msonormal0">
    <w:name w:val="msonormal"/>
    <w:basedOn w:val="a0"/>
    <w:rsid w:val="008F453F"/>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font5">
    <w:name w:val="font5"/>
    <w:basedOn w:val="a0"/>
    <w:rsid w:val="008F453F"/>
    <w:pPr>
      <w:widowControl/>
      <w:spacing w:before="100" w:beforeAutospacing="1" w:after="100" w:afterAutospacing="1" w:line="240" w:lineRule="auto"/>
    </w:pPr>
    <w:rPr>
      <w:rFonts w:ascii="等线" w:eastAsia="等线" w:hAnsi="等线" w:cs="宋体"/>
      <w:kern w:val="0"/>
      <w:sz w:val="18"/>
      <w:szCs w:val="18"/>
      <w14:ligatures w14:val="none"/>
    </w:rPr>
  </w:style>
  <w:style w:type="paragraph" w:customStyle="1" w:styleId="xl65">
    <w:name w:val="xl65"/>
    <w:basedOn w:val="a0"/>
    <w:rsid w:val="008F453F"/>
    <w:pPr>
      <w:widowControl/>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66">
    <w:name w:val="xl66"/>
    <w:basedOn w:val="a0"/>
    <w:rsid w:val="008F453F"/>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7">
    <w:name w:val="xl67"/>
    <w:basedOn w:val="a0"/>
    <w:rsid w:val="008F453F"/>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8">
    <w:name w:val="xl68"/>
    <w:basedOn w:val="a0"/>
    <w:rsid w:val="008F453F"/>
    <w:pPr>
      <w:widowControl/>
      <w:spacing w:before="100" w:beforeAutospacing="1" w:after="100" w:afterAutospacing="1" w:line="240" w:lineRule="auto"/>
      <w:jc w:val="center"/>
    </w:pPr>
    <w:rPr>
      <w:rFonts w:ascii="宋体" w:eastAsia="宋体" w:hAnsi="宋体" w:cs="宋体"/>
      <w:kern w:val="0"/>
      <w:sz w:val="15"/>
      <w:szCs w:val="15"/>
      <w14:ligatures w14:val="none"/>
    </w:rPr>
  </w:style>
  <w:style w:type="paragraph" w:customStyle="1" w:styleId="xl69">
    <w:name w:val="xl69"/>
    <w:basedOn w:val="a0"/>
    <w:rsid w:val="008F453F"/>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0">
    <w:name w:val="xl70"/>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1">
    <w:name w:val="xl71"/>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2">
    <w:name w:val="xl7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3">
    <w:name w:val="xl73"/>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4">
    <w:name w:val="xl74"/>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5">
    <w:name w:val="xl75"/>
    <w:basedOn w:val="a0"/>
    <w:rsid w:val="008F453F"/>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6">
    <w:name w:val="xl76"/>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7">
    <w:name w:val="xl77"/>
    <w:basedOn w:val="a0"/>
    <w:rsid w:val="008F453F"/>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8">
    <w:name w:val="xl78"/>
    <w:basedOn w:val="a0"/>
    <w:rsid w:val="008F453F"/>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79">
    <w:name w:val="xl79"/>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0">
    <w:name w:val="xl80"/>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1">
    <w:name w:val="xl81"/>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2">
    <w:name w:val="xl82"/>
    <w:basedOn w:val="a0"/>
    <w:rsid w:val="008F453F"/>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3">
    <w:name w:val="xl83"/>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4">
    <w:name w:val="xl84"/>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5">
    <w:name w:val="xl85"/>
    <w:basedOn w:val="a0"/>
    <w:rsid w:val="008F453F"/>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6">
    <w:name w:val="xl86"/>
    <w:basedOn w:val="a0"/>
    <w:rsid w:val="008F453F"/>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7">
    <w:name w:val="xl87"/>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8">
    <w:name w:val="xl88"/>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9">
    <w:name w:val="xl89"/>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0">
    <w:name w:val="xl90"/>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1">
    <w:name w:val="xl9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2">
    <w:name w:val="xl92"/>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93">
    <w:name w:val="xl93"/>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94">
    <w:name w:val="xl94"/>
    <w:basedOn w:val="a0"/>
    <w:rsid w:val="008F453F"/>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5">
    <w:name w:val="xl95"/>
    <w:basedOn w:val="a0"/>
    <w:rsid w:val="008F453F"/>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6">
    <w:name w:val="xl96"/>
    <w:basedOn w:val="a0"/>
    <w:rsid w:val="008F453F"/>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7">
    <w:name w:val="xl97"/>
    <w:basedOn w:val="a0"/>
    <w:rsid w:val="008F453F"/>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8">
    <w:name w:val="xl98"/>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9">
    <w:name w:val="xl99"/>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0">
    <w:name w:val="xl100"/>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1">
    <w:name w:val="xl10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2">
    <w:name w:val="xl10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3">
    <w:name w:val="xl103"/>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4">
    <w:name w:val="xl104"/>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5">
    <w:name w:val="xl105"/>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6">
    <w:name w:val="xl106"/>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7">
    <w:name w:val="xl107"/>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8">
    <w:name w:val="xl108"/>
    <w:basedOn w:val="a0"/>
    <w:rsid w:val="008F453F"/>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109">
    <w:name w:val="xl109"/>
    <w:basedOn w:val="a0"/>
    <w:rsid w:val="008F453F"/>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0">
    <w:name w:val="xl110"/>
    <w:basedOn w:val="a0"/>
    <w:rsid w:val="008F453F"/>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1">
    <w:name w:val="xl111"/>
    <w:basedOn w:val="a0"/>
    <w:rsid w:val="008F453F"/>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2">
    <w:name w:val="xl112"/>
    <w:basedOn w:val="a0"/>
    <w:rsid w:val="008F453F"/>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3">
    <w:name w:val="xl113"/>
    <w:basedOn w:val="a0"/>
    <w:rsid w:val="008F453F"/>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4">
    <w:name w:val="xl114"/>
    <w:basedOn w:val="a0"/>
    <w:rsid w:val="008F453F"/>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5">
    <w:name w:val="xl115"/>
    <w:basedOn w:val="a0"/>
    <w:rsid w:val="008F453F"/>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6">
    <w:name w:val="xl116"/>
    <w:basedOn w:val="a0"/>
    <w:rsid w:val="008F453F"/>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7">
    <w:name w:val="xl117"/>
    <w:basedOn w:val="a0"/>
    <w:rsid w:val="008F453F"/>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character" w:customStyle="1" w:styleId="MTEquationSection">
    <w:name w:val="MTEquationSection"/>
    <w:rsid w:val="008F453F"/>
    <w:rPr>
      <w:rFonts w:ascii="Arial" w:hAnsi="Arial"/>
      <w:vanish/>
      <w:color w:val="FF0000"/>
      <w:sz w:val="24"/>
    </w:rPr>
  </w:style>
  <w:style w:type="paragraph" w:customStyle="1" w:styleId="Bulletedo1">
    <w:name w:val="Bulleted o 1"/>
    <w:basedOn w:val="a0"/>
    <w:rsid w:val="008F453F"/>
    <w:pPr>
      <w:widowControl/>
      <w:numPr>
        <w:numId w:val="63"/>
      </w:numPr>
      <w:overflowPunct w:val="0"/>
      <w:autoSpaceDE w:val="0"/>
      <w:autoSpaceDN w:val="0"/>
      <w:adjustRightInd w:val="0"/>
      <w:spacing w:after="180" w:line="240" w:lineRule="auto"/>
      <w:textAlignment w:val="baseline"/>
    </w:pPr>
    <w:rPr>
      <w:rFonts w:ascii="Times New Roman" w:eastAsia="宋体" w:hAnsi="Times New Roman" w:cs="Times New Roman"/>
      <w:kern w:val="0"/>
      <w:sz w:val="20"/>
      <w:szCs w:val="20"/>
      <w:lang w:eastAsia="en-US"/>
      <w14:ligatures w14:val="none"/>
    </w:rPr>
  </w:style>
  <w:style w:type="paragraph" w:customStyle="1" w:styleId="Equation">
    <w:name w:val="Equation"/>
    <w:basedOn w:val="a0"/>
    <w:next w:val="a0"/>
    <w:rsid w:val="008F453F"/>
    <w:pPr>
      <w:widowControl/>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kern w:val="0"/>
      <w:szCs w:val="20"/>
      <w14:ligatures w14:val="none"/>
    </w:rPr>
  </w:style>
  <w:style w:type="paragraph" w:customStyle="1" w:styleId="11BodyText">
    <w:name w:val="11 BodyText"/>
    <w:basedOn w:val="a0"/>
    <w:rsid w:val="008F453F"/>
    <w:pPr>
      <w:widowControl/>
      <w:overflowPunct w:val="0"/>
      <w:autoSpaceDE w:val="0"/>
      <w:autoSpaceDN w:val="0"/>
      <w:adjustRightInd w:val="0"/>
      <w:spacing w:after="220" w:line="240" w:lineRule="auto"/>
      <w:ind w:left="1298"/>
      <w:textAlignment w:val="baseline"/>
    </w:pPr>
    <w:rPr>
      <w:rFonts w:ascii="Arial" w:eastAsia="宋体" w:hAnsi="Arial" w:cs="Times New Roman"/>
      <w:kern w:val="0"/>
      <w:szCs w:val="20"/>
      <w:lang w:eastAsia="en-US"/>
      <w14:ligatures w14:val="none"/>
    </w:rPr>
  </w:style>
  <w:style w:type="paragraph" w:customStyle="1" w:styleId="bodyCharCharChar">
    <w:name w:val="body Char Char Char"/>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paragraph" w:customStyle="1" w:styleId="body">
    <w:name w:val="body"/>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F453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453F"/>
    <w:rPr>
      <w:rFonts w:ascii="Arial" w:hAnsi="Arial"/>
      <w:sz w:val="32"/>
      <w:lang w:val="en-GB" w:eastAsia="en-US"/>
    </w:rPr>
  </w:style>
  <w:style w:type="character" w:customStyle="1" w:styleId="CharChar3">
    <w:name w:val="Char Char3"/>
    <w:rsid w:val="008F453F"/>
    <w:rPr>
      <w:rFonts w:ascii="Arial" w:hAnsi="Arial"/>
      <w:sz w:val="36"/>
      <w:lang w:val="en-GB" w:eastAsia="en-US" w:bidi="ar-SA"/>
    </w:rPr>
  </w:style>
  <w:style w:type="character" w:customStyle="1" w:styleId="CharChar2">
    <w:name w:val="Char Char2"/>
    <w:rsid w:val="008F453F"/>
    <w:rPr>
      <w:rFonts w:ascii="Arial" w:hAnsi="Arial"/>
      <w:sz w:val="32"/>
      <w:lang w:val="en-GB" w:eastAsia="en-US" w:bidi="ar-SA"/>
    </w:rPr>
  </w:style>
  <w:style w:type="character" w:customStyle="1" w:styleId="CharChar1">
    <w:name w:val="Char Char1"/>
    <w:rsid w:val="008F453F"/>
    <w:rPr>
      <w:rFonts w:ascii="Arial" w:hAnsi="Arial"/>
      <w:sz w:val="28"/>
      <w:lang w:val="en-GB" w:eastAsia="en-US" w:bidi="ar-SA"/>
    </w:rPr>
  </w:style>
  <w:style w:type="character" w:customStyle="1" w:styleId="CharChar">
    <w:name w:val="Char Char"/>
    <w:rsid w:val="008F453F"/>
    <w:rPr>
      <w:rFonts w:ascii="Arial" w:hAnsi="Arial"/>
      <w:sz w:val="22"/>
      <w:lang w:val="en-GB" w:eastAsia="en-US" w:bidi="ar-SA"/>
    </w:rPr>
  </w:style>
  <w:style w:type="table" w:styleId="-60">
    <w:name w:val="Dark List Accent 6"/>
    <w:basedOn w:val="a3"/>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F453F"/>
    <w:pPr>
      <w:spacing w:afterLines="50" w:after="200" w:line="320" w:lineRule="exact"/>
      <w:ind w:firstLineChars="100" w:firstLine="210"/>
      <w:jc w:val="both"/>
    </w:pPr>
    <w:rPr>
      <w:rFonts w:ascii="Century" w:eastAsia="MS Mincho" w:hAnsi="Century" w:cs="Times New Roman"/>
      <w:sz w:val="21"/>
      <w:szCs w:val="22"/>
      <w:lang w:val="en-GB" w:eastAsia="ja-JP"/>
      <w14:ligatures w14:val="none"/>
    </w:rPr>
  </w:style>
  <w:style w:type="character" w:customStyle="1" w:styleId="affff1">
    <w:name w:val="テキスト (文字)"/>
    <w:link w:val="affff0"/>
    <w:rsid w:val="008F453F"/>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basedOn w:val="a2"/>
    <w:rsid w:val="008F453F"/>
  </w:style>
  <w:style w:type="paragraph" w:customStyle="1" w:styleId="onecomwebmail-msolistparagraph">
    <w:name w:val="onecomwebmail-msolistparagrap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h">
    <w:name w:val="onecomwebmail-ta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c">
    <w:name w:val="onecomwebmail-tac"/>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character" w:customStyle="1" w:styleId="onecomwebmail-font">
    <w:name w:val="onecomwebmail-font"/>
    <w:basedOn w:val="a2"/>
    <w:rsid w:val="008F453F"/>
  </w:style>
  <w:style w:type="character" w:customStyle="1" w:styleId="onecomwebmail-size">
    <w:name w:val="onecomwebmail-size"/>
    <w:basedOn w:val="a2"/>
    <w:rsid w:val="008F453F"/>
  </w:style>
  <w:style w:type="table" w:customStyle="1" w:styleId="TableGridLight11">
    <w:name w:val="Table Grid Light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F453F"/>
    <w:pPr>
      <w:widowControl/>
      <w:spacing w:before="120" w:after="120" w:line="240" w:lineRule="auto"/>
      <w:ind w:left="720" w:hanging="360"/>
      <w:jc w:val="both"/>
    </w:pPr>
    <w:rPr>
      <w:rFonts w:ascii="Times New Roman" w:eastAsia="Malgun Gothic" w:hAnsi="Times New Roman" w:cs="Times New Roman"/>
      <w:i/>
      <w:szCs w:val="22"/>
      <w:lang w:eastAsia="ko-KR"/>
      <w14:ligatures w14:val="none"/>
    </w:rPr>
  </w:style>
  <w:style w:type="character" w:customStyle="1" w:styleId="PatApplChar">
    <w:name w:val="Pat Appl Char"/>
    <w:basedOn w:val="a2"/>
    <w:link w:val="PatAppl"/>
    <w:locked/>
    <w:rsid w:val="008F453F"/>
    <w:rPr>
      <w:rFonts w:ascii="Courier New" w:hAnsi="Courier New"/>
      <w:sz w:val="24"/>
    </w:rPr>
  </w:style>
  <w:style w:type="paragraph" w:customStyle="1" w:styleId="PatAppl">
    <w:name w:val="Pat Appl"/>
    <w:basedOn w:val="a0"/>
    <w:link w:val="PatApplChar"/>
    <w:qFormat/>
    <w:rsid w:val="008F453F"/>
    <w:pPr>
      <w:widowControl/>
      <w:tabs>
        <w:tab w:val="num" w:pos="360"/>
        <w:tab w:val="left" w:pos="720"/>
        <w:tab w:val="left" w:pos="1080"/>
      </w:tabs>
      <w:spacing w:after="0" w:line="360" w:lineRule="auto"/>
      <w:ind w:left="360" w:hanging="360"/>
    </w:pPr>
    <w:rPr>
      <w:rFonts w:ascii="Courier New" w:hAnsi="Courier New"/>
      <w:sz w:val="24"/>
    </w:rPr>
  </w:style>
  <w:style w:type="paragraph" w:customStyle="1" w:styleId="3a">
    <w:name w:val="列出段落3"/>
    <w:basedOn w:val="a0"/>
    <w:uiPriority w:val="34"/>
    <w:unhideWhenUsed/>
    <w:qFormat/>
    <w:rsid w:val="008F453F"/>
    <w:pPr>
      <w:spacing w:after="200" w:line="276" w:lineRule="auto"/>
      <w:ind w:leftChars="400" w:left="840"/>
    </w:pPr>
    <w:rPr>
      <w:rFonts w:ascii="Times New Roman" w:hAnsi="Times New Roman" w:cs="Times New Roman"/>
      <w:sz w:val="20"/>
      <w14:ligatures w14:val="none"/>
    </w:rPr>
  </w:style>
  <w:style w:type="paragraph" w:customStyle="1" w:styleId="112">
    <w:name w:val="列出段落11"/>
    <w:basedOn w:val="a0"/>
    <w:uiPriority w:val="34"/>
    <w:unhideWhenUsed/>
    <w:qFormat/>
    <w:rsid w:val="008F453F"/>
    <w:pPr>
      <w:spacing w:after="200" w:line="276" w:lineRule="auto"/>
      <w:ind w:firstLineChars="200" w:firstLine="420"/>
      <w:jc w:val="both"/>
    </w:pPr>
    <w:rPr>
      <w:rFonts w:ascii="Times New Roman" w:hAnsi="Times New Roman" w:cs="Times New Roman"/>
      <w:sz w:val="21"/>
      <w14:ligatures w14:val="none"/>
    </w:rPr>
  </w:style>
  <w:style w:type="paragraph" w:customStyle="1" w:styleId="ListParagraph1">
    <w:name w:val="List Paragraph1"/>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TdocHeader2">
    <w:name w:val="Tdoc_Header_2"/>
    <w:basedOn w:val="a0"/>
    <w:rsid w:val="008F453F"/>
    <w:pPr>
      <w:tabs>
        <w:tab w:val="left" w:pos="1701"/>
        <w:tab w:val="right" w:pos="9072"/>
        <w:tab w:val="right" w:pos="10206"/>
      </w:tabs>
      <w:spacing w:after="0" w:line="240" w:lineRule="auto"/>
      <w:ind w:left="720" w:hanging="720"/>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af6"/>
    <w:rsid w:val="008F453F"/>
    <w:pPr>
      <w:tabs>
        <w:tab w:val="clear" w:pos="4153"/>
        <w:tab w:val="clear" w:pos="8306"/>
        <w:tab w:val="right" w:pos="9072"/>
        <w:tab w:val="right" w:pos="10206"/>
      </w:tabs>
      <w:snapToGrid/>
      <w:spacing w:after="0"/>
      <w:ind w:left="720" w:hanging="720"/>
      <w:jc w:val="both"/>
    </w:pPr>
    <w:rPr>
      <w:rFonts w:ascii="Arial" w:eastAsia="Batang" w:hAnsi="Arial" w:cs="Times New Roman"/>
      <w:b/>
      <w:kern w:val="0"/>
      <w:sz w:val="20"/>
      <w:szCs w:val="20"/>
      <w:lang w:val="en-GB" w:eastAsia="en-US"/>
      <w14:ligatures w14:val="none"/>
    </w:rPr>
  </w:style>
  <w:style w:type="paragraph" w:customStyle="1" w:styleId="TdocHeading2">
    <w:name w:val="Tdoc_Heading_2"/>
    <w:basedOn w:val="a0"/>
    <w:rsid w:val="008F453F"/>
    <w:pPr>
      <w:widowControl/>
      <w:spacing w:after="0" w:line="240" w:lineRule="auto"/>
      <w:ind w:left="720" w:hanging="720"/>
    </w:pPr>
    <w:rPr>
      <w:rFonts w:ascii="Times" w:eastAsia="Batang" w:hAnsi="Times" w:cs="Times New Roman"/>
      <w:kern w:val="0"/>
      <w:sz w:val="20"/>
      <w:lang w:val="en-GB" w:eastAsia="en-US"/>
      <w14:ligatures w14:val="none"/>
    </w:rPr>
  </w:style>
  <w:style w:type="paragraph" w:customStyle="1" w:styleId="Default">
    <w:name w:val="Default"/>
    <w:rsid w:val="008F453F"/>
    <w:pPr>
      <w:autoSpaceDE w:val="0"/>
      <w:autoSpaceDN w:val="0"/>
      <w:adjustRightInd w:val="0"/>
      <w:spacing w:after="0" w:line="240" w:lineRule="auto"/>
      <w:ind w:left="720" w:hanging="360"/>
    </w:pPr>
    <w:rPr>
      <w:rFonts w:ascii="Arial" w:eastAsia="宋体" w:hAnsi="Arial" w:cs="Arial"/>
      <w:color w:val="000000"/>
      <w:kern w:val="0"/>
      <w:sz w:val="24"/>
      <w:lang w:eastAsia="en-US"/>
      <w14:ligatures w14:val="none"/>
    </w:rPr>
  </w:style>
  <w:style w:type="paragraph" w:customStyle="1" w:styleId="References">
    <w:name w:val="References"/>
    <w:basedOn w:val="a0"/>
    <w:rsid w:val="008F453F"/>
    <w:pPr>
      <w:widowControl/>
      <w:numPr>
        <w:ilvl w:val="2"/>
        <w:numId w:val="64"/>
      </w:numPr>
      <w:tabs>
        <w:tab w:val="clear" w:pos="2481"/>
        <w:tab w:val="left" w:pos="2160"/>
      </w:tabs>
      <w:spacing w:after="0" w:line="240" w:lineRule="auto"/>
      <w:ind w:left="2160" w:hanging="360"/>
    </w:pPr>
    <w:rPr>
      <w:rFonts w:ascii="Times New Roman" w:hAnsi="Times New Roman" w:cs="Times New Roman"/>
      <w:kern w:val="0"/>
      <w:sz w:val="20"/>
      <w:lang w:eastAsia="en-US"/>
      <w14:ligatures w14:val="none"/>
    </w:rPr>
  </w:style>
  <w:style w:type="paragraph" w:customStyle="1" w:styleId="Statement">
    <w:name w:val="Statement"/>
    <w:basedOn w:val="a0"/>
    <w:rsid w:val="008F453F"/>
    <w:pPr>
      <w:keepNext/>
      <w:widowControl/>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rsid w:val="008F453F"/>
    <w:rPr>
      <w:rFonts w:ascii="Arial" w:hAnsi="Arial"/>
      <w:color w:val="auto"/>
      <w:sz w:val="20"/>
    </w:rPr>
  </w:style>
  <w:style w:type="paragraph" w:customStyle="1" w:styleId="StatementBody">
    <w:name w:val="Statement Body"/>
    <w:basedOn w:val="a0"/>
    <w:link w:val="StatementBodyChar"/>
    <w:rsid w:val="008F453F"/>
    <w:pPr>
      <w:widowControl/>
      <w:numPr>
        <w:numId w:val="66"/>
      </w:numPr>
      <w:spacing w:after="100" w:afterAutospacing="1" w:line="240" w:lineRule="auto"/>
      <w:contextualSpacing/>
    </w:pPr>
    <w:rPr>
      <w:rFonts w:ascii="Times New Roman" w:hAnsi="Times New Roman" w:cs="Times New Roman"/>
      <w:kern w:val="0"/>
      <w:sz w:val="20"/>
      <w:lang w:eastAsia="ko-KR"/>
      <w14:ligatures w14:val="none"/>
    </w:rPr>
  </w:style>
  <w:style w:type="character" w:customStyle="1" w:styleId="StatementBodyChar">
    <w:name w:val="Statement Body Char"/>
    <w:link w:val="StatementBody"/>
    <w:locked/>
    <w:rsid w:val="008F453F"/>
    <w:rPr>
      <w:rFonts w:ascii="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1"/>
    <w:rsid w:val="008F453F"/>
    <w:pPr>
      <w:keepNext w:val="0"/>
      <w:keepLines w:val="0"/>
      <w:tabs>
        <w:tab w:val="num" w:pos="432"/>
      </w:tabs>
      <w:spacing w:before="240" w:after="60" w:line="240" w:lineRule="auto"/>
      <w:ind w:left="432" w:hanging="432"/>
    </w:pPr>
    <w:rPr>
      <w:rFonts w:ascii="Arial" w:eastAsia="Batang" w:hAnsi="Arial" w:cs="Times New Roman"/>
      <w:b/>
      <w:bCs/>
      <w:color w:val="auto"/>
      <w:kern w:val="32"/>
      <w:sz w:val="28"/>
      <w:szCs w:val="32"/>
      <w:lang w:val="en-GB"/>
      <w14:ligatures w14:val="none"/>
    </w:rPr>
  </w:style>
  <w:style w:type="character" w:customStyle="1" w:styleId="Alcatel-Lucent2">
    <w:name w:val="Alcatel-Lucent2"/>
    <w:semiHidden/>
    <w:rsid w:val="008F453F"/>
    <w:rPr>
      <w:rFonts w:ascii="Arial" w:hAnsi="Arial"/>
      <w:color w:val="auto"/>
      <w:sz w:val="20"/>
    </w:rPr>
  </w:style>
  <w:style w:type="character" w:customStyle="1" w:styleId="UnresolvedMention1">
    <w:name w:val="Unresolved Mention1"/>
    <w:uiPriority w:val="99"/>
    <w:semiHidden/>
    <w:unhideWhenUsed/>
    <w:rsid w:val="008F453F"/>
    <w:rPr>
      <w:color w:val="808080"/>
      <w:shd w:val="clear" w:color="auto" w:fill="E6E6E6"/>
    </w:rPr>
  </w:style>
  <w:style w:type="character" w:customStyle="1" w:styleId="53">
    <w:name w:val="(文字) (文字)5"/>
    <w:semiHidden/>
    <w:rsid w:val="008F453F"/>
    <w:rPr>
      <w:rFonts w:ascii="Times New Roman" w:hAnsi="Times New Roman"/>
      <w:lang w:val="x-none" w:eastAsia="en-US"/>
    </w:rPr>
  </w:style>
  <w:style w:type="paragraph" w:customStyle="1" w:styleId="TableCell1">
    <w:name w:val="TableCell"/>
    <w:basedOn w:val="a0"/>
    <w:qFormat/>
    <w:rsid w:val="008F453F"/>
    <w:pPr>
      <w:widowControl/>
      <w:autoSpaceDE w:val="0"/>
      <w:autoSpaceDN w:val="0"/>
      <w:adjustRightInd w:val="0"/>
      <w:snapToGrid w:val="0"/>
      <w:spacing w:before="20" w:after="20" w:line="240" w:lineRule="auto"/>
    </w:pPr>
    <w:rPr>
      <w:rFonts w:ascii="Times New Roman" w:hAnsi="Times New Roman" w:cs="Times New Roman"/>
      <w:kern w:val="0"/>
      <w:sz w:val="20"/>
      <w:szCs w:val="21"/>
      <w14:ligatures w14:val="none"/>
    </w:rPr>
  </w:style>
  <w:style w:type="paragraph" w:customStyle="1" w:styleId="ListParagraph3">
    <w:name w:val="List Paragraph3"/>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2">
    <w:name w:val="List Paragraph2"/>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5">
    <w:name w:val="List Paragraph5"/>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4">
    <w:name w:val="List Paragraph4"/>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character" w:styleId="affff2">
    <w:name w:val="Subtle Emphasis"/>
    <w:basedOn w:val="a2"/>
    <w:uiPriority w:val="19"/>
    <w:qFormat/>
    <w:rsid w:val="008F453F"/>
    <w:rPr>
      <w:i/>
      <w:color w:val="404040"/>
    </w:rPr>
  </w:style>
  <w:style w:type="paragraph" w:customStyle="1" w:styleId="62">
    <w:name w:val="标题 62"/>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ListParagraph7">
    <w:name w:val="List Paragraph7"/>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6">
    <w:name w:val="List Paragraph6"/>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61">
    <w:name w:val="标题 61"/>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StyleHeading1H1h1appheading1l1MemoHeading1h11h12h13h">
    <w:name w:val="Style Heading 1H1h1app heading 1l1Memo Heading 1h11h12h13h..."/>
    <w:basedOn w:val="1"/>
    <w:qFormat/>
    <w:rsid w:val="008F453F"/>
    <w:pPr>
      <w:keepNext w:val="0"/>
      <w:keepLines w:val="0"/>
      <w:numPr>
        <w:numId w:val="67"/>
      </w:numPr>
      <w:spacing w:before="240" w:after="60" w:line="240" w:lineRule="auto"/>
      <w:ind w:left="440" w:hanging="440"/>
    </w:pPr>
    <w:rPr>
      <w:rFonts w:ascii="Helvetica" w:eastAsia="等线" w:hAnsi="Helvetica" w:cs="Times New Roman"/>
      <w:b/>
      <w:bCs/>
      <w:color w:val="auto"/>
      <w:kern w:val="32"/>
      <w:sz w:val="28"/>
      <w:szCs w:val="20"/>
      <w:lang w:eastAsia="en-US"/>
      <w14:ligatures w14:val="none"/>
    </w:rPr>
  </w:style>
  <w:style w:type="paragraph" w:customStyle="1" w:styleId="710">
    <w:name w:val="标题 71"/>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IvDbodytext">
    <w:name w:val="IvD bodytext"/>
    <w:basedOn w:val="aff0"/>
    <w:link w:val="IvDbodytextChar"/>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F453F"/>
    <w:rPr>
      <w:rFonts w:ascii="Arial" w:eastAsia="Times New Roman" w:hAnsi="Arial" w:cs="Times New Roman"/>
      <w:spacing w:val="2"/>
      <w:kern w:val="0"/>
      <w:sz w:val="20"/>
      <w:szCs w:val="20"/>
      <w:lang w:eastAsia="en-US"/>
      <w14:ligatures w14:val="none"/>
    </w:rPr>
  </w:style>
  <w:style w:type="character" w:customStyle="1" w:styleId="130">
    <w:name w:val="表 (青) 13 (文字)"/>
    <w:link w:val="-1"/>
    <w:uiPriority w:val="34"/>
    <w:locked/>
    <w:rsid w:val="008F453F"/>
    <w:rPr>
      <w:rFonts w:eastAsia="MS Gothic"/>
      <w:sz w:val="24"/>
      <w:lang w:val="en-GB" w:eastAsia="en-US"/>
    </w:rPr>
  </w:style>
  <w:style w:type="table" w:styleId="-1">
    <w:name w:val="Colorful List Accent 1"/>
    <w:basedOn w:val="a3"/>
    <w:link w:val="130"/>
    <w:uiPriority w:val="34"/>
    <w:rsid w:val="008F453F"/>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53F"/>
    <w:pPr>
      <w:autoSpaceDE w:val="0"/>
      <w:autoSpaceDN w:val="0"/>
      <w:adjustRightInd w:val="0"/>
      <w:snapToGrid w:val="0"/>
      <w:spacing w:afterLines="50" w:after="0" w:line="264" w:lineRule="auto"/>
      <w:jc w:val="both"/>
    </w:pPr>
    <w:rPr>
      <w:rFonts w:ascii="Times New Roman" w:eastAsia="Batang" w:hAnsi="Times New Roman" w:cs="Times New Roman"/>
      <w:lang w:val="en-GB" w:eastAsia="ko-KR"/>
      <w14:ligatures w14:val="none"/>
    </w:rPr>
  </w:style>
  <w:style w:type="paragraph" w:customStyle="1" w:styleId="LGTdoc1">
    <w:name w:val="LGTdoc_제목1"/>
    <w:basedOn w:val="a0"/>
    <w:rsid w:val="008F453F"/>
    <w:pPr>
      <w:widowControl/>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customStyle="1" w:styleId="heading3">
    <w:name w:val="heading3"/>
    <w:basedOn w:val="a0"/>
    <w:rsid w:val="008F453F"/>
    <w:pPr>
      <w:keepNext/>
      <w:widowControl/>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
    <w:name w:val="heading4"/>
    <w:basedOn w:val="a0"/>
    <w:rsid w:val="008F453F"/>
    <w:pPr>
      <w:keepNext/>
      <w:widowControl/>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character" w:customStyle="1" w:styleId="Mention1">
    <w:name w:val="Mention1"/>
    <w:uiPriority w:val="99"/>
    <w:semiHidden/>
    <w:unhideWhenUsed/>
    <w:rsid w:val="008F453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53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53F"/>
    <w:rPr>
      <w:rFonts w:ascii="Arial" w:hAnsi="Arial"/>
      <w:b/>
      <w:i/>
      <w:sz w:val="26"/>
      <w:lang w:val="en-GB" w:eastAsia="x-none"/>
    </w:rPr>
  </w:style>
  <w:style w:type="paragraph" w:customStyle="1" w:styleId="Paragraph">
    <w:name w:val="Paragraph"/>
    <w:basedOn w:val="a0"/>
    <w:link w:val="ParagraphChar"/>
    <w:qFormat/>
    <w:rsid w:val="008F453F"/>
    <w:pPr>
      <w:widowControl/>
      <w:spacing w:before="220" w:after="0" w:line="240" w:lineRule="auto"/>
    </w:pPr>
    <w:rPr>
      <w:rFonts w:ascii="Times New Roman" w:eastAsia="宋体" w:hAnsi="Times New Roman" w:cs="Times New Roman"/>
      <w:kern w:val="0"/>
      <w:szCs w:val="20"/>
      <w:lang w:val="en-GB" w:eastAsia="en-US"/>
      <w14:ligatures w14:val="none"/>
    </w:rPr>
  </w:style>
  <w:style w:type="character" w:customStyle="1" w:styleId="ParagraphChar">
    <w:name w:val="Paragraph Char"/>
    <w:link w:val="Paragraph"/>
    <w:locked/>
    <w:rsid w:val="008F453F"/>
    <w:rPr>
      <w:rFonts w:ascii="Times New Roman" w:eastAsia="宋体" w:hAnsi="Times New Roman" w:cs="Times New Roman"/>
      <w:kern w:val="0"/>
      <w:szCs w:val="20"/>
      <w:lang w:val="en-GB" w:eastAsia="en-US"/>
      <w14:ligatures w14:val="none"/>
    </w:rPr>
  </w:style>
  <w:style w:type="character" w:customStyle="1" w:styleId="ColorfulList-Accent1Char">
    <w:name w:val="Colorful List - Accent 1 Char"/>
    <w:uiPriority w:val="34"/>
    <w:locked/>
    <w:rsid w:val="008F453F"/>
    <w:rPr>
      <w:rFonts w:eastAsia="MS Gothic"/>
      <w:sz w:val="24"/>
      <w:lang w:val="x-none" w:eastAsia="en-US"/>
    </w:rPr>
  </w:style>
  <w:style w:type="table" w:styleId="4-5">
    <w:name w:val="Grid Table 4 Accent 5"/>
    <w:basedOn w:val="a3"/>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53F"/>
    <w:rPr>
      <w:color w:val="000000"/>
    </w:rPr>
  </w:style>
  <w:style w:type="numbering" w:customStyle="1" w:styleId="StyleBulletedSymbolsymbolLeft025Hanging025">
    <w:name w:val="Style Bulleted Symbol (symbol) Left:  0.25&quot; Hanging:  0.25&quot;"/>
    <w:rsid w:val="008F453F"/>
    <w:pPr>
      <w:numPr>
        <w:numId w:val="68"/>
      </w:numPr>
    </w:pPr>
  </w:style>
  <w:style w:type="table" w:customStyle="1" w:styleId="TableGrid11">
    <w:name w:val="Table Grid11"/>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53F"/>
    <w:pPr>
      <w:widowControl/>
      <w:spacing w:before="120" w:after="120" w:line="240" w:lineRule="auto"/>
      <w:ind w:leftChars="213" w:left="1275" w:hanging="849"/>
      <w:jc w:val="both"/>
    </w:pPr>
    <w:rPr>
      <w:rFonts w:ascii="Times New Roman" w:eastAsia="Malgun Gothic" w:hAnsi="Times New Roman" w:cs="Times New Roman"/>
      <w:i/>
      <w:szCs w:val="22"/>
      <w:lang w:eastAsia="ko-KR"/>
      <w14:ligatures w14:val="none"/>
    </w:rPr>
  </w:style>
  <w:style w:type="character" w:customStyle="1" w:styleId="rProposalChar">
    <w:name w:val="rProposal Char"/>
    <w:link w:val="rProposal"/>
    <w:locked/>
    <w:rsid w:val="008F453F"/>
    <w:rPr>
      <w:rFonts w:ascii="Times New Roman" w:eastAsia="Malgun Gothic" w:hAnsi="Times New Roman" w:cs="Times New Roman"/>
      <w:i/>
      <w:szCs w:val="22"/>
      <w:lang w:eastAsia="ko-KR"/>
      <w14:ligatures w14:val="none"/>
    </w:rPr>
  </w:style>
  <w:style w:type="paragraph" w:customStyle="1" w:styleId="Proposalsub">
    <w:name w:val="Proposal_sub"/>
    <w:basedOn w:val="a0"/>
    <w:qFormat/>
    <w:rsid w:val="008F453F"/>
    <w:pPr>
      <w:widowControl/>
      <w:numPr>
        <w:numId w:val="72"/>
      </w:numPr>
      <w:spacing w:before="120" w:after="120" w:line="240" w:lineRule="auto"/>
      <w:ind w:left="1167" w:hanging="283"/>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a0"/>
    <w:qFormat/>
    <w:rsid w:val="008F453F"/>
    <w:pPr>
      <w:widowControl/>
      <w:numPr>
        <w:ilvl w:val="1"/>
        <w:numId w:val="72"/>
      </w:numPr>
      <w:spacing w:before="120" w:after="120" w:line="240" w:lineRule="auto"/>
      <w:ind w:left="1593"/>
      <w:jc w:val="both"/>
    </w:pPr>
    <w:rPr>
      <w:rFonts w:ascii="Times New Roman" w:eastAsia="Malgun Gothic" w:hAnsi="Times New Roman" w:cs="Times New Roman"/>
      <w:sz w:val="20"/>
      <w:szCs w:val="22"/>
      <w:lang w:eastAsia="ko-KR"/>
      <w14:ligatures w14:val="none"/>
    </w:rPr>
  </w:style>
  <w:style w:type="character" w:customStyle="1" w:styleId="rProposalsubChar">
    <w:name w:val="rProposal_sub Char"/>
    <w:link w:val="rProposalsub"/>
    <w:locked/>
    <w:rsid w:val="008F453F"/>
    <w:rPr>
      <w:rFonts w:ascii="Times New Roman" w:eastAsia="Malgun Gothic" w:hAnsi="Times New Roman" w:cs="Times New Roman"/>
      <w:i/>
      <w:szCs w:val="22"/>
      <w:lang w:eastAsia="ko-KR"/>
      <w14:ligatures w14:val="none"/>
    </w:rPr>
  </w:style>
  <w:style w:type="paragraph" w:customStyle="1" w:styleId="ParagraphNumbering">
    <w:name w:val="Paragraph Numbering"/>
    <w:basedOn w:val="a0"/>
    <w:rsid w:val="008F453F"/>
    <w:pPr>
      <w:widowControl/>
      <w:numPr>
        <w:numId w:val="73"/>
      </w:numPr>
      <w:tabs>
        <w:tab w:val="left" w:pos="851"/>
      </w:tabs>
      <w:spacing w:after="0" w:line="360" w:lineRule="auto"/>
    </w:pPr>
    <w:rPr>
      <w:rFonts w:ascii="Arial" w:eastAsia="MS Mincho" w:hAnsi="Arial" w:cs="MS PGothic"/>
      <w:kern w:val="0"/>
      <w:szCs w:val="22"/>
      <w:lang w:eastAsia="ja-JP"/>
      <w14:ligatures w14:val="none"/>
    </w:rPr>
  </w:style>
  <w:style w:type="character" w:customStyle="1" w:styleId="NOChar1">
    <w:name w:val="NO Char1"/>
    <w:rsid w:val="008F453F"/>
    <w:rPr>
      <w:sz w:val="24"/>
      <w:lang w:val="en-GB" w:eastAsia="en-US"/>
    </w:rPr>
  </w:style>
  <w:style w:type="character" w:customStyle="1" w:styleId="CommentaireCar">
    <w:name w:val="Commentaire Car"/>
    <w:rsid w:val="008F453F"/>
    <w:rPr>
      <w:sz w:val="20"/>
    </w:rPr>
  </w:style>
  <w:style w:type="character" w:customStyle="1" w:styleId="citationref">
    <w:name w:val="citationref"/>
    <w:rsid w:val="008F453F"/>
  </w:style>
  <w:style w:type="character" w:customStyle="1" w:styleId="mw-mmv-title">
    <w:name w:val="mw-mmv-title"/>
    <w:rsid w:val="008F453F"/>
  </w:style>
  <w:style w:type="character" w:customStyle="1" w:styleId="legend-color">
    <w:name w:val="legend-color"/>
    <w:rsid w:val="008F453F"/>
  </w:style>
  <w:style w:type="paragraph" w:customStyle="1" w:styleId="Equationlegend">
    <w:name w:val="Equation_legend"/>
    <w:basedOn w:val="afff"/>
    <w:link w:val="EquationlegendChar"/>
    <w:rsid w:val="008F453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F453F"/>
    <w:rPr>
      <w:rFonts w:ascii="Times New Roman" w:hAnsi="Times New Roman" w:cs="Times New Roman"/>
      <w:kern w:val="0"/>
      <w:sz w:val="24"/>
      <w:szCs w:val="20"/>
      <w:lang w:eastAsia="en-US"/>
      <w14:ligatures w14:val="none"/>
    </w:rPr>
  </w:style>
  <w:style w:type="character" w:customStyle="1" w:styleId="Char0">
    <w:name w:val="标题 Char"/>
    <w:basedOn w:val="a2"/>
    <w:uiPriority w:val="10"/>
    <w:rsid w:val="008F453F"/>
    <w:rPr>
      <w:rFonts w:ascii="Calibri Light" w:eastAsia="宋体" w:hAnsi="Calibri Light" w:cs="Times New Roman"/>
      <w:b/>
      <w:bCs/>
      <w:sz w:val="32"/>
      <w:szCs w:val="32"/>
    </w:rPr>
  </w:style>
  <w:style w:type="character" w:customStyle="1" w:styleId="colour">
    <w:name w:val="colour"/>
    <w:basedOn w:val="a2"/>
    <w:rsid w:val="008F453F"/>
    <w:rPr>
      <w:rFonts w:cs="Times New Roman"/>
    </w:rPr>
  </w:style>
  <w:style w:type="character" w:customStyle="1" w:styleId="highlight">
    <w:name w:val="highlight"/>
    <w:basedOn w:val="a2"/>
    <w:rsid w:val="008F453F"/>
    <w:rPr>
      <w:rFonts w:cs="Times New Roman"/>
    </w:rPr>
  </w:style>
  <w:style w:type="character" w:customStyle="1" w:styleId="TitleChar4">
    <w:name w:val="Title Char4"/>
    <w:basedOn w:val="a2"/>
    <w:uiPriority w:val="10"/>
    <w:locked/>
    <w:rsid w:val="008F453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53F"/>
    <w:pPr>
      <w:numPr>
        <w:numId w:val="70"/>
      </w:numPr>
    </w:pPr>
  </w:style>
  <w:style w:type="numbering" w:customStyle="1" w:styleId="StyleBulleted">
    <w:name w:val="Style Bulleted"/>
    <w:rsid w:val="008F453F"/>
    <w:pPr>
      <w:numPr>
        <w:numId w:val="65"/>
      </w:numPr>
    </w:pPr>
  </w:style>
  <w:style w:type="numbering" w:customStyle="1" w:styleId="StyleBulletedSymbolsymbolLeft025Hanging0252">
    <w:name w:val="Style Bulleted Symbol (symbol) Left:  0.25&quot; Hanging:  0.25&quot;2"/>
    <w:rsid w:val="008F453F"/>
    <w:pPr>
      <w:numPr>
        <w:numId w:val="71"/>
      </w:numPr>
    </w:pPr>
  </w:style>
  <w:style w:type="numbering" w:customStyle="1" w:styleId="StyleBulletedSymbolsymbolLeft025Hanging0251">
    <w:name w:val="Style Bulleted Symbol (symbol) Left:  0.25&quot; Hanging:  0.25&quot;1"/>
    <w:rsid w:val="008F453F"/>
    <w:pPr>
      <w:numPr>
        <w:numId w:val="69"/>
      </w:numPr>
    </w:pPr>
  </w:style>
  <w:style w:type="paragraph" w:customStyle="1" w:styleId="onecomwebmail-onecomwebmail-msonormal">
    <w:name w:val="onecomwebmai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F453F"/>
    <w:pPr>
      <w:widowControl/>
      <w:spacing w:after="180" w:line="240" w:lineRule="auto"/>
      <w:ind w:left="720"/>
    </w:pPr>
    <w:rPr>
      <w:rFonts w:ascii="Times New Roman" w:hAnsi="Times New Roman" w:cs="Times New Roman"/>
      <w:kern w:val="0"/>
      <w:sz w:val="20"/>
      <w:szCs w:val="20"/>
      <w:lang w:val="en-GB" w:eastAsia="en-US"/>
      <w14:ligatures w14:val="none"/>
    </w:rPr>
  </w:style>
  <w:style w:type="paragraph" w:styleId="z-0">
    <w:name w:val="HTML Top of Form"/>
    <w:basedOn w:val="a0"/>
    <w:next w:val="a0"/>
    <w:link w:val="z-"/>
    <w:hidden/>
    <w:uiPriority w:val="99"/>
    <w:rsid w:val="008F453F"/>
    <w:pPr>
      <w:widowControl/>
      <w:pBdr>
        <w:bottom w:val="single" w:sz="6" w:space="1" w:color="auto"/>
      </w:pBdr>
      <w:spacing w:after="0" w:line="240" w:lineRule="auto"/>
      <w:jc w:val="center"/>
    </w:pPr>
    <w:rPr>
      <w:rFonts w:ascii="Arial" w:eastAsia="Times New Roman" w:hAnsi="Arial"/>
      <w:vanish/>
      <w:sz w:val="16"/>
      <w:szCs w:val="16"/>
    </w:rPr>
  </w:style>
  <w:style w:type="character" w:customStyle="1" w:styleId="z-10">
    <w:name w:val="z-窗体顶端 字符1"/>
    <w:basedOn w:val="a2"/>
    <w:uiPriority w:val="99"/>
    <w:semiHidden/>
    <w:rsid w:val="008F453F"/>
    <w:rPr>
      <w:rFonts w:ascii="Arial" w:hAnsi="Arial" w:cs="Arial"/>
      <w:vanish/>
      <w:sz w:val="16"/>
      <w:szCs w:val="16"/>
    </w:rPr>
  </w:style>
  <w:style w:type="character" w:customStyle="1" w:styleId="z-TopofFormChar1">
    <w:name w:val="z-Top of Form Char1"/>
    <w:basedOn w:val="a2"/>
    <w:rsid w:val="008F453F"/>
    <w:rPr>
      <w:rFonts w:ascii="Arial" w:hAnsi="Arial" w:cs="Arial"/>
      <w:vanish/>
      <w:sz w:val="16"/>
      <w:szCs w:val="16"/>
      <w:lang w:eastAsia="en-US"/>
    </w:rPr>
  </w:style>
  <w:style w:type="paragraph" w:styleId="z-2">
    <w:name w:val="HTML Bottom of Form"/>
    <w:basedOn w:val="a0"/>
    <w:next w:val="a0"/>
    <w:link w:val="z-1"/>
    <w:hidden/>
    <w:uiPriority w:val="99"/>
    <w:rsid w:val="008F453F"/>
    <w:pPr>
      <w:widowControl/>
      <w:pBdr>
        <w:top w:val="single" w:sz="6" w:space="1" w:color="auto"/>
      </w:pBdr>
      <w:spacing w:after="0" w:line="240" w:lineRule="auto"/>
      <w:jc w:val="center"/>
    </w:pPr>
    <w:rPr>
      <w:rFonts w:ascii="Arial" w:eastAsia="Times New Roman" w:hAnsi="Arial"/>
      <w:vanish/>
      <w:sz w:val="16"/>
      <w:szCs w:val="16"/>
    </w:rPr>
  </w:style>
  <w:style w:type="character" w:customStyle="1" w:styleId="z-11">
    <w:name w:val="z-窗体底端 字符1"/>
    <w:basedOn w:val="a2"/>
    <w:uiPriority w:val="99"/>
    <w:semiHidden/>
    <w:rsid w:val="008F453F"/>
    <w:rPr>
      <w:rFonts w:ascii="Arial" w:hAnsi="Arial" w:cs="Arial"/>
      <w:vanish/>
      <w:sz w:val="16"/>
      <w:szCs w:val="16"/>
    </w:rPr>
  </w:style>
  <w:style w:type="character" w:customStyle="1" w:styleId="z-BottomofFormChar1">
    <w:name w:val="z-Bottom of Form Char1"/>
    <w:basedOn w:val="a2"/>
    <w:rsid w:val="008F453F"/>
    <w:rPr>
      <w:rFonts w:ascii="Arial" w:hAnsi="Arial" w:cs="Arial"/>
      <w:vanish/>
      <w:sz w:val="16"/>
      <w:szCs w:val="16"/>
      <w:lang w:eastAsia="en-US"/>
    </w:rPr>
  </w:style>
  <w:style w:type="paragraph" w:styleId="afff2">
    <w:name w:val="Date"/>
    <w:basedOn w:val="a0"/>
    <w:next w:val="a0"/>
    <w:link w:val="afff1"/>
    <w:uiPriority w:val="99"/>
    <w:rsid w:val="008F453F"/>
    <w:pPr>
      <w:widowControl/>
      <w:spacing w:after="180" w:line="240" w:lineRule="auto"/>
    </w:pPr>
    <w:rPr>
      <w:rFonts w:ascii="Times New Roman" w:eastAsia="Times New Roman" w:hAnsi="Times New Roman"/>
    </w:rPr>
  </w:style>
  <w:style w:type="character" w:customStyle="1" w:styleId="19">
    <w:name w:val="日期 字符1"/>
    <w:basedOn w:val="a2"/>
    <w:uiPriority w:val="99"/>
    <w:semiHidden/>
    <w:rsid w:val="008F453F"/>
  </w:style>
  <w:style w:type="character" w:customStyle="1" w:styleId="DateChar1">
    <w:name w:val="Date Char1"/>
    <w:basedOn w:val="a2"/>
    <w:rsid w:val="008F453F"/>
    <w:rPr>
      <w:lang w:eastAsia="en-US"/>
    </w:rPr>
  </w:style>
  <w:style w:type="character" w:customStyle="1" w:styleId="SubtitleChar1">
    <w:name w:val="Subtitle Char1"/>
    <w:basedOn w:val="a2"/>
    <w:rsid w:val="008F453F"/>
    <w:rPr>
      <w:rFonts w:ascii="Calibri" w:eastAsia="等线" w:hAnsi="Calibri" w:cs="Times New Roman"/>
      <w:color w:val="5A5A5A"/>
      <w:spacing w:val="15"/>
      <w:sz w:val="22"/>
      <w:szCs w:val="22"/>
      <w:lang w:eastAsia="en-US"/>
    </w:rPr>
  </w:style>
  <w:style w:type="paragraph" w:styleId="37">
    <w:name w:val="Body Text Indent 3"/>
    <w:basedOn w:val="a0"/>
    <w:link w:val="3b"/>
    <w:rsid w:val="008F453F"/>
    <w:pPr>
      <w:widowControl/>
      <w:spacing w:after="120" w:line="240" w:lineRule="auto"/>
      <w:ind w:left="283"/>
    </w:pPr>
    <w:rPr>
      <w:rFonts w:ascii="Times New Roman" w:hAnsi="Times New Roman" w:cs="Times New Roman"/>
      <w:kern w:val="0"/>
      <w:sz w:val="16"/>
      <w:szCs w:val="16"/>
      <w:lang w:val="en-GB" w:eastAsia="en-US"/>
      <w14:ligatures w14:val="none"/>
    </w:rPr>
  </w:style>
  <w:style w:type="character" w:customStyle="1" w:styleId="3b">
    <w:name w:val="正文文本缩进 3 字符"/>
    <w:basedOn w:val="a2"/>
    <w:link w:val="37"/>
    <w:rsid w:val="008F453F"/>
    <w:rPr>
      <w:rFonts w:ascii="Times New Roman" w:hAnsi="Times New Roman" w:cs="Times New Roman"/>
      <w:kern w:val="0"/>
      <w:sz w:val="16"/>
      <w:szCs w:val="16"/>
      <w:lang w:val="en-GB" w:eastAsia="en-US"/>
      <w14:ligatures w14:val="none"/>
    </w:rPr>
  </w:style>
  <w:style w:type="numbering" w:customStyle="1" w:styleId="NoList2">
    <w:name w:val="No List2"/>
    <w:next w:val="a4"/>
    <w:uiPriority w:val="99"/>
    <w:semiHidden/>
    <w:unhideWhenUsed/>
    <w:rsid w:val="008F453F"/>
  </w:style>
  <w:style w:type="table" w:customStyle="1" w:styleId="TableGrid3">
    <w:name w:val="Table Grid3"/>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2">
    <w:name w:val="Index Heading2"/>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110">
    <w:name w:val="无列表111"/>
    <w:next w:val="a4"/>
    <w:uiPriority w:val="99"/>
    <w:semiHidden/>
    <w:unhideWhenUsed/>
    <w:rsid w:val="008F453F"/>
  </w:style>
  <w:style w:type="table" w:customStyle="1" w:styleId="DarkList-Accent61">
    <w:name w:val="Dark List - Accent 61"/>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53F"/>
  </w:style>
  <w:style w:type="table" w:customStyle="1" w:styleId="TableGrid12">
    <w:name w:val="Table Grid12"/>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53F"/>
  </w:style>
  <w:style w:type="numbering" w:customStyle="1" w:styleId="StyleBulleted1">
    <w:name w:val="Style Bulleted1"/>
    <w:rsid w:val="008F453F"/>
  </w:style>
  <w:style w:type="numbering" w:customStyle="1" w:styleId="StyleBulletedSymbolsymbolLeft025Hanging02521">
    <w:name w:val="Style Bulleted Symbol (symbol) Left:  0.25&quot; Hanging:  0.25&quot;21"/>
    <w:rsid w:val="008F453F"/>
  </w:style>
  <w:style w:type="numbering" w:customStyle="1" w:styleId="StyleBulletedSymbolsymbolLeft025Hanging02511">
    <w:name w:val="Style Bulleted Symbol (symbol) Left:  0.25&quot; Hanging:  0.25&quot;11"/>
    <w:rsid w:val="008F453F"/>
  </w:style>
  <w:style w:type="numbering" w:customStyle="1" w:styleId="NoList3">
    <w:name w:val="No List3"/>
    <w:next w:val="a4"/>
    <w:uiPriority w:val="99"/>
    <w:semiHidden/>
    <w:unhideWhenUsed/>
    <w:rsid w:val="008F453F"/>
  </w:style>
  <w:style w:type="table" w:customStyle="1" w:styleId="TableGrid4">
    <w:name w:val="Table Grid4"/>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3">
    <w:name w:val="Index Heading3"/>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22">
    <w:name w:val="无列表12"/>
    <w:next w:val="a4"/>
    <w:uiPriority w:val="99"/>
    <w:semiHidden/>
    <w:unhideWhenUsed/>
    <w:rsid w:val="008F453F"/>
  </w:style>
  <w:style w:type="table" w:customStyle="1" w:styleId="DarkList-Accent62">
    <w:name w:val="Dark List - Accent 62"/>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53F"/>
  </w:style>
  <w:style w:type="table" w:customStyle="1" w:styleId="TableGrid13">
    <w:name w:val="Table Grid13"/>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53F"/>
  </w:style>
  <w:style w:type="numbering" w:customStyle="1" w:styleId="StyleBulleted2">
    <w:name w:val="Style Bulleted2"/>
    <w:rsid w:val="008F453F"/>
  </w:style>
  <w:style w:type="numbering" w:customStyle="1" w:styleId="StyleBulletedSymbolsymbolLeft025Hanging02522">
    <w:name w:val="Style Bulleted Symbol (symbol) Left:  0.25&quot; Hanging:  0.25&quot;22"/>
    <w:rsid w:val="008F453F"/>
  </w:style>
  <w:style w:type="numbering" w:customStyle="1" w:styleId="StyleBulletedSymbolsymbolLeft025Hanging02512">
    <w:name w:val="Style Bulleted Symbol (symbol) Left:  0.25&quot; Hanging:  0.25&quot;12"/>
    <w:rsid w:val="008F453F"/>
  </w:style>
  <w:style w:type="table" w:customStyle="1" w:styleId="TableGrid5">
    <w:name w:val="Table Grid5"/>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F453F"/>
  </w:style>
  <w:style w:type="table" w:customStyle="1" w:styleId="TableGrid6">
    <w:name w:val="Table Grid6"/>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4">
    <w:name w:val="Index Heading4"/>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33">
    <w:name w:val="无列表13"/>
    <w:next w:val="a4"/>
    <w:uiPriority w:val="99"/>
    <w:semiHidden/>
    <w:unhideWhenUsed/>
    <w:rsid w:val="008F453F"/>
  </w:style>
  <w:style w:type="table" w:customStyle="1" w:styleId="DarkList-Accent63">
    <w:name w:val="Dark List - Accent 63"/>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53F"/>
  </w:style>
  <w:style w:type="table" w:customStyle="1" w:styleId="TableGrid14">
    <w:name w:val="Table Grid14"/>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53F"/>
  </w:style>
  <w:style w:type="numbering" w:customStyle="1" w:styleId="StyleBulleted3">
    <w:name w:val="Style Bulleted3"/>
    <w:rsid w:val="008F453F"/>
  </w:style>
  <w:style w:type="numbering" w:customStyle="1" w:styleId="StyleBulletedSymbolsymbolLeft025Hanging02523">
    <w:name w:val="Style Bulleted Symbol (symbol) Left:  0.25&quot; Hanging:  0.25&quot;23"/>
    <w:rsid w:val="008F453F"/>
  </w:style>
  <w:style w:type="numbering" w:customStyle="1" w:styleId="StyleBulletedSymbolsymbolLeft025Hanging02513">
    <w:name w:val="Style Bulleted Symbol (symbol) Left:  0.25&quot; Hanging:  0.25&quot;13"/>
    <w:rsid w:val="008F453F"/>
  </w:style>
  <w:style w:type="table" w:customStyle="1" w:styleId="TableGrid7">
    <w:name w:val="Table Grid7"/>
    <w:basedOn w:val="a3"/>
    <w:next w:val="af0"/>
    <w:uiPriority w:val="39"/>
    <w:qFormat/>
    <w:rsid w:val="008F453F"/>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53F"/>
  </w:style>
  <w:style w:type="paragraph" w:customStyle="1" w:styleId="1a">
    <w:name w:val="목록 단락1"/>
    <w:basedOn w:val="a0"/>
    <w:uiPriority w:val="34"/>
    <w:qFormat/>
    <w:rsid w:val="008F453F"/>
    <w:pPr>
      <w:widowControl/>
      <w:snapToGrid w:val="0"/>
      <w:spacing w:beforeLines="50" w:after="100" w:afterAutospacing="1" w:line="256" w:lineRule="auto"/>
      <w:ind w:leftChars="400" w:left="840"/>
      <w:jc w:val="both"/>
    </w:pPr>
    <w:rPr>
      <w:rFonts w:ascii="Times New Roman" w:hAnsi="Times New Roman" w:cs="Times New Roman"/>
      <w:kern w:val="0"/>
      <w:sz w:val="24"/>
      <w:szCs w:val="20"/>
      <w:lang w:val="en-GB" w:eastAsia="ja-JP"/>
      <w14:ligatures w14:val="none"/>
    </w:rPr>
  </w:style>
  <w:style w:type="character" w:customStyle="1" w:styleId="3GPPAgreementsChar">
    <w:name w:val="3GPP Agreements Char"/>
    <w:link w:val="3GPPAgreements"/>
    <w:qFormat/>
    <w:locked/>
    <w:rsid w:val="008F453F"/>
    <w:rPr>
      <w:rFonts w:ascii="Calibri" w:eastAsia="Calibri" w:hAnsi="Calibri" w:cs="Times New Roman"/>
      <w:szCs w:val="22"/>
    </w:rPr>
  </w:style>
  <w:style w:type="paragraph" w:customStyle="1" w:styleId="3GPPAgreements">
    <w:name w:val="3GPP Agreements"/>
    <w:basedOn w:val="a0"/>
    <w:link w:val="3GPPAgreementsChar"/>
    <w:qFormat/>
    <w:rsid w:val="008F453F"/>
    <w:pPr>
      <w:widowControl/>
      <w:numPr>
        <w:numId w:val="74"/>
      </w:numPr>
      <w:spacing w:before="60" w:after="60" w:line="256" w:lineRule="auto"/>
      <w:jc w:val="both"/>
    </w:pPr>
    <w:rPr>
      <w:rFonts w:ascii="Calibri" w:eastAsia="Calibri" w:hAnsi="Calibri" w:cs="Times New Roman"/>
      <w:szCs w:val="22"/>
    </w:rPr>
  </w:style>
  <w:style w:type="character" w:customStyle="1" w:styleId="3GPPTextChar">
    <w:name w:val="3GPP Text Char"/>
    <w:link w:val="3GPPText"/>
    <w:qFormat/>
    <w:locked/>
    <w:rsid w:val="008F453F"/>
  </w:style>
  <w:style w:type="paragraph" w:customStyle="1" w:styleId="3GPPText">
    <w:name w:val="3GPP Text"/>
    <w:basedOn w:val="a0"/>
    <w:link w:val="3GPPTextChar"/>
    <w:qFormat/>
    <w:rsid w:val="008F453F"/>
    <w:pPr>
      <w:widowControl/>
      <w:spacing w:before="120" w:line="256" w:lineRule="auto"/>
      <w:jc w:val="both"/>
    </w:pPr>
  </w:style>
  <w:style w:type="character" w:customStyle="1" w:styleId="Style1Char">
    <w:name w:val="Style1 Char"/>
    <w:link w:val="Style1"/>
    <w:qFormat/>
    <w:locked/>
    <w:rsid w:val="008F453F"/>
    <w:rPr>
      <w:rFonts w:ascii="Malgun Gothic" w:eastAsia="Malgun Gothic" w:hAnsi="Malgun Gothic" w:cs="Batang"/>
      <w:lang w:eastAsia="en-US"/>
    </w:rPr>
  </w:style>
  <w:style w:type="paragraph" w:customStyle="1" w:styleId="Style1">
    <w:name w:val="Style1"/>
    <w:basedOn w:val="a0"/>
    <w:link w:val="Style1Char"/>
    <w:qFormat/>
    <w:rsid w:val="008F453F"/>
    <w:pPr>
      <w:widowControl/>
      <w:spacing w:after="180"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sid w:val="008F453F"/>
    <w:rPr>
      <w:rFonts w:ascii="Times New Roman" w:eastAsia="Batang" w:hAnsi="Times New Roman" w:cs="Times New Roman"/>
      <w:lang w:val="en-GB" w:eastAsia="ko-KR"/>
      <w14:ligatures w14:val="none"/>
    </w:rPr>
  </w:style>
  <w:style w:type="table" w:customStyle="1" w:styleId="ColorfulList-Accent14">
    <w:name w:val="Colorful List - Accent 14"/>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F453F"/>
    <w:pPr>
      <w:keepLines/>
      <w:tabs>
        <w:tab w:val="left" w:pos="2552"/>
        <w:tab w:val="left" w:pos="3856"/>
        <w:tab w:val="left" w:pos="5216"/>
        <w:tab w:val="left" w:pos="6464"/>
        <w:tab w:val="left" w:pos="7768"/>
        <w:tab w:val="left" w:pos="9072"/>
        <w:tab w:val="left" w:pos="9639"/>
      </w:tabs>
      <w:spacing w:after="0" w:line="240" w:lineRule="auto"/>
    </w:pPr>
    <w:rPr>
      <w:rFonts w:ascii="Arial" w:hAnsi="Arial" w:cs="Times New Roman"/>
      <w:kern w:val="0"/>
      <w:sz w:val="20"/>
      <w:szCs w:val="20"/>
      <w:lang w:eastAsia="en-US"/>
      <w14:ligatures w14:val="none"/>
    </w:rPr>
  </w:style>
  <w:style w:type="paragraph" w:customStyle="1" w:styleId="Distribution">
    <w:name w:val="Distribution"/>
    <w:basedOn w:val="4"/>
    <w:next w:val="Text0"/>
    <w:rsid w:val="008F453F"/>
    <w:pPr>
      <w:keepNext w:val="0"/>
      <w:keepLines w:val="0"/>
      <w:widowControl/>
      <w:spacing w:before="360" w:after="0" w:line="240" w:lineRule="auto"/>
      <w:outlineLvl w:val="9"/>
    </w:pPr>
    <w:rPr>
      <w:rFonts w:ascii="Arial" w:hAnsi="Arial" w:cs="Times New Roman"/>
      <w:b/>
      <w:color w:val="auto"/>
      <w:kern w:val="0"/>
      <w:sz w:val="20"/>
      <w:szCs w:val="20"/>
      <w:lang w:eastAsia="en-US"/>
      <w14:ligatures w14:val="none"/>
    </w:rPr>
  </w:style>
  <w:style w:type="paragraph" w:customStyle="1" w:styleId="ProgramStyle">
    <w:name w:val="ProgramStyle"/>
    <w:next w:val="aff0"/>
    <w:rsid w:val="008F453F"/>
    <w:pPr>
      <w:spacing w:after="0" w:line="240" w:lineRule="auto"/>
    </w:pPr>
    <w:rPr>
      <w:rFonts w:ascii="Courier New" w:hAnsi="Courier New" w:cs="Times New Roman"/>
      <w:kern w:val="0"/>
      <w:sz w:val="16"/>
      <w:szCs w:val="20"/>
      <w:lang w:eastAsia="en-US"/>
      <w14:ligatures w14:val="none"/>
    </w:rPr>
  </w:style>
  <w:style w:type="paragraph" w:customStyle="1" w:styleId="TableStyle">
    <w:name w:val="TableStyle"/>
    <w:rsid w:val="008F453F"/>
    <w:pPr>
      <w:spacing w:after="0" w:line="240" w:lineRule="auto"/>
      <w:ind w:left="85"/>
    </w:pPr>
    <w:rPr>
      <w:rFonts w:ascii="Arial" w:hAnsi="Arial" w:cs="Times New Roman"/>
      <w:kern w:val="0"/>
      <w:szCs w:val="20"/>
      <w:lang w:eastAsia="en-US"/>
      <w14:ligatures w14:val="none"/>
    </w:rPr>
  </w:style>
  <w:style w:type="paragraph" w:customStyle="1" w:styleId="Listabcdoublelinewide">
    <w:name w:val="List abc double line (wide)"/>
    <w:rsid w:val="008F453F"/>
    <w:pPr>
      <w:numPr>
        <w:numId w:val="77"/>
      </w:numPr>
      <w:spacing w:before="240" w:after="0" w:line="240" w:lineRule="auto"/>
      <w:ind w:left="440" w:hanging="440"/>
    </w:pPr>
    <w:rPr>
      <w:rFonts w:ascii="Arial" w:hAnsi="Arial" w:cs="Times New Roman"/>
      <w:kern w:val="0"/>
      <w:sz w:val="20"/>
      <w:szCs w:val="20"/>
      <w:lang w:eastAsia="en-US" w:bidi="ar-DZ"/>
      <w14:ligatures w14:val="none"/>
    </w:rPr>
  </w:style>
  <w:style w:type="paragraph" w:customStyle="1" w:styleId="NoSpellcheck">
    <w:name w:val="NoSpellcheck"/>
    <w:rsid w:val="008F453F"/>
    <w:pPr>
      <w:spacing w:after="0" w:line="240" w:lineRule="auto"/>
    </w:pPr>
    <w:rPr>
      <w:rFonts w:ascii="Arial" w:hAnsi="Arial" w:cs="Times New Roman"/>
      <w:noProof/>
      <w:kern w:val="0"/>
      <w:sz w:val="12"/>
      <w:szCs w:val="20"/>
      <w:lang w:eastAsia="en-US"/>
      <w14:ligatures w14:val="none"/>
    </w:rPr>
  </w:style>
  <w:style w:type="paragraph" w:customStyle="1" w:styleId="Contents">
    <w:name w:val="Contents"/>
    <w:next w:val="Text0"/>
    <w:rsid w:val="008F453F"/>
    <w:pPr>
      <w:spacing w:before="360" w:after="120" w:line="240" w:lineRule="auto"/>
    </w:pPr>
    <w:rPr>
      <w:rFonts w:ascii="Arial" w:hAnsi="Arial" w:cs="Times New Roman"/>
      <w:b/>
      <w:kern w:val="0"/>
      <w:sz w:val="20"/>
      <w:szCs w:val="20"/>
      <w:lang w:eastAsia="en-US"/>
      <w14:ligatures w14:val="none"/>
    </w:rPr>
  </w:style>
  <w:style w:type="paragraph" w:customStyle="1" w:styleId="Listabcsinglelinewide">
    <w:name w:val="List abc single line (wide)"/>
    <w:rsid w:val="008F453F"/>
    <w:pPr>
      <w:numPr>
        <w:numId w:val="78"/>
      </w:numPr>
      <w:spacing w:after="0" w:line="240" w:lineRule="auto"/>
      <w:ind w:left="360"/>
    </w:pPr>
    <w:rPr>
      <w:rFonts w:ascii="Arial" w:hAnsi="Arial" w:cs="Times New Roman"/>
      <w:kern w:val="0"/>
      <w:sz w:val="20"/>
      <w:szCs w:val="20"/>
      <w:lang w:eastAsia="en-US" w:bidi="ar-DZ"/>
      <w14:ligatures w14:val="none"/>
    </w:rPr>
  </w:style>
  <w:style w:type="paragraph" w:customStyle="1" w:styleId="Keyword0">
    <w:name w:val="Keyword"/>
    <w:basedOn w:val="aff0"/>
    <w:next w:val="aff0"/>
    <w:rsid w:val="008F453F"/>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F453F"/>
    <w:pPr>
      <w:numPr>
        <w:numId w:val="75"/>
      </w:numPr>
      <w:tabs>
        <w:tab w:val="clear" w:pos="533"/>
        <w:tab w:val="left" w:pos="720"/>
      </w:tabs>
      <w:spacing w:before="240" w:after="0" w:line="240" w:lineRule="auto"/>
      <w:ind w:left="720" w:hanging="360"/>
    </w:pPr>
    <w:rPr>
      <w:rFonts w:ascii="Arial" w:hAnsi="Arial" w:cs="Times New Roman"/>
      <w:kern w:val="0"/>
      <w:sz w:val="20"/>
      <w:szCs w:val="20"/>
      <w:lang w:eastAsia="en-US"/>
      <w14:ligatures w14:val="none"/>
    </w:rPr>
  </w:style>
  <w:style w:type="paragraph" w:customStyle="1" w:styleId="Listnumbersinglelinewide">
    <w:name w:val="List number single line (wide)"/>
    <w:rsid w:val="008F453F"/>
    <w:pPr>
      <w:numPr>
        <w:numId w:val="76"/>
      </w:numPr>
      <w:tabs>
        <w:tab w:val="clear" w:pos="533"/>
        <w:tab w:val="left" w:pos="720"/>
      </w:tabs>
      <w:spacing w:after="0" w:line="240" w:lineRule="auto"/>
      <w:ind w:left="720" w:hanging="360"/>
    </w:pPr>
    <w:rPr>
      <w:rFonts w:ascii="Arial" w:hAnsi="Arial" w:cs="Times New Roman"/>
      <w:kern w:val="0"/>
      <w:sz w:val="20"/>
      <w:szCs w:val="20"/>
      <w:lang w:eastAsia="en-US"/>
      <w14:ligatures w14:val="none"/>
    </w:rPr>
  </w:style>
  <w:style w:type="paragraph" w:customStyle="1" w:styleId="ListBulletwide">
    <w:name w:val="List Bullet (wide)"/>
    <w:rsid w:val="008F453F"/>
    <w:pPr>
      <w:numPr>
        <w:numId w:val="79"/>
      </w:numPr>
      <w:tabs>
        <w:tab w:val="clear" w:pos="533"/>
      </w:tabs>
      <w:spacing w:after="0" w:line="240" w:lineRule="auto"/>
      <w:ind w:left="440" w:hanging="440"/>
    </w:pPr>
    <w:rPr>
      <w:rFonts w:ascii="Arial" w:hAnsi="Arial" w:cs="Times New Roman"/>
      <w:kern w:val="0"/>
      <w:sz w:val="20"/>
      <w:szCs w:val="20"/>
      <w:lang w:eastAsia="en-US"/>
      <w14:ligatures w14:val="none"/>
    </w:rPr>
  </w:style>
  <w:style w:type="paragraph" w:customStyle="1" w:styleId="ListBullet2wide">
    <w:name w:val="List Bullet 2 (wide)"/>
    <w:rsid w:val="008F453F"/>
    <w:pPr>
      <w:numPr>
        <w:numId w:val="80"/>
      </w:numPr>
      <w:tabs>
        <w:tab w:val="clear" w:pos="533"/>
      </w:tabs>
      <w:spacing w:before="240" w:after="0" w:line="240" w:lineRule="auto"/>
      <w:ind w:left="360" w:hanging="360"/>
    </w:pPr>
    <w:rPr>
      <w:rFonts w:ascii="Arial" w:hAnsi="Arial" w:cs="Times New Roman"/>
      <w:kern w:val="0"/>
      <w:sz w:val="20"/>
      <w:szCs w:val="20"/>
      <w:lang w:eastAsia="en-US"/>
      <w14:ligatures w14:val="none"/>
    </w:rPr>
  </w:style>
  <w:style w:type="paragraph" w:customStyle="1" w:styleId="CaptionWide">
    <w:name w:val="Caption (Wide)"/>
    <w:next w:val="aff0"/>
    <w:rsid w:val="008F453F"/>
    <w:pPr>
      <w:tabs>
        <w:tab w:val="left" w:pos="1134"/>
      </w:tabs>
      <w:spacing w:before="120" w:after="60" w:line="240" w:lineRule="auto"/>
      <w:ind w:left="964" w:hanging="964"/>
    </w:pPr>
    <w:rPr>
      <w:rFonts w:ascii="Arial" w:hAnsi="Arial" w:cs="Times New Roman"/>
      <w:kern w:val="0"/>
      <w:sz w:val="20"/>
      <w:szCs w:val="20"/>
      <w:lang w:eastAsia="en-US"/>
      <w14:ligatures w14:val="none"/>
    </w:rPr>
  </w:style>
  <w:style w:type="paragraph" w:customStyle="1" w:styleId="Footercompany">
    <w:name w:val="Footercompany"/>
    <w:rsid w:val="008F453F"/>
    <w:pPr>
      <w:spacing w:after="0" w:line="240" w:lineRule="auto"/>
    </w:pPr>
    <w:rPr>
      <w:rFonts w:ascii="Arial" w:hAnsi="Arial" w:cs="Helvetica"/>
      <w:b/>
      <w:bCs/>
      <w:noProof/>
      <w:kern w:val="0"/>
      <w:sz w:val="16"/>
      <w:szCs w:val="20"/>
      <w:lang w:eastAsia="en-US"/>
      <w14:ligatures w14:val="none"/>
    </w:rPr>
  </w:style>
  <w:style w:type="character" w:customStyle="1" w:styleId="ThorbjrnTrnstrm">
    <w:name w:val="Thorbjörn Tärnström"/>
    <w:semiHidden/>
    <w:rsid w:val="008F453F"/>
    <w:rPr>
      <w:rFonts w:ascii="Arial" w:hAnsi="Arial" w:cs="Arial"/>
      <w:color w:val="auto"/>
      <w:sz w:val="20"/>
      <w:szCs w:val="20"/>
    </w:rPr>
  </w:style>
  <w:style w:type="paragraph" w:customStyle="1" w:styleId="IvDInstructiontext">
    <w:name w:val="IvD Instructiontext"/>
    <w:basedOn w:val="aff0"/>
    <w:link w:val="IvDInstructiontextChar"/>
    <w:uiPriority w:val="99"/>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F453F"/>
    <w:rPr>
      <w:rFonts w:ascii="Arial" w:eastAsia="Times New Roman" w:hAnsi="Arial" w:cs="Times New Roman"/>
      <w:i/>
      <w:color w:val="7F7F7F"/>
      <w:spacing w:val="2"/>
      <w:kern w:val="0"/>
      <w:sz w:val="18"/>
      <w:szCs w:val="18"/>
      <w:lang w:eastAsia="en-US"/>
      <w14:ligatures w14:val="none"/>
    </w:rPr>
  </w:style>
  <w:style w:type="paragraph" w:customStyle="1" w:styleId="IvDtabletext">
    <w:name w:val="IvD tabletext"/>
    <w:basedOn w:val="aff0"/>
    <w:link w:val="IvDtabletextChar"/>
    <w:qFormat/>
    <w:rsid w:val="008F453F"/>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2"/>
    <w:link w:val="IvDtabletext"/>
    <w:rsid w:val="008F453F"/>
    <w:rPr>
      <w:rFonts w:ascii="Arial" w:eastAsia="Times New Roman" w:hAnsi="Arial" w:cs="Times New Roman"/>
      <w:spacing w:val="2"/>
      <w:kern w:val="0"/>
      <w:sz w:val="20"/>
      <w:szCs w:val="20"/>
      <w:lang w:eastAsia="en-US"/>
      <w14:ligatures w14:val="none"/>
    </w:rPr>
  </w:style>
  <w:style w:type="paragraph" w:customStyle="1" w:styleId="Instructiontext">
    <w:name w:val="Instruction text"/>
    <w:basedOn w:val="aff0"/>
    <w:link w:val="InstructiontextChar"/>
    <w:uiPriority w:val="99"/>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F453F"/>
    <w:rPr>
      <w:rFonts w:ascii="Arial" w:eastAsia="Times New Roman" w:hAnsi="Arial" w:cs="Times New Roman"/>
      <w:i/>
      <w:color w:val="7F7F7F"/>
      <w:spacing w:val="2"/>
      <w:kern w:val="0"/>
      <w:sz w:val="18"/>
      <w:szCs w:val="18"/>
      <w:lang w:eastAsia="en-US"/>
      <w14:ligatures w14:val="none"/>
    </w:rPr>
  </w:style>
  <w:style w:type="character" w:customStyle="1" w:styleId="IvDTitle">
    <w:name w:val="IvD Title"/>
    <w:basedOn w:val="IvDbodytextChar"/>
    <w:uiPriority w:val="1"/>
    <w:qFormat/>
    <w:rsid w:val="008F453F"/>
    <w:rPr>
      <w:rFonts w:ascii="Arial" w:eastAsia="Times New Roman" w:hAnsi="Arial" w:cs="Times New Roman"/>
      <w:b w:val="0"/>
      <w:i w:val="0"/>
      <w:color w:val="000000"/>
      <w:spacing w:val="2"/>
      <w:kern w:val="0"/>
      <w:sz w:val="48"/>
      <w:szCs w:val="20"/>
      <w:u w:val="none"/>
      <w:lang w:eastAsia="en-US"/>
      <w14:ligatures w14:val="none"/>
    </w:rPr>
  </w:style>
  <w:style w:type="paragraph" w:customStyle="1" w:styleId="IvDtableinstruction">
    <w:name w:val="IvD tableinstruction"/>
    <w:basedOn w:val="IvDInstructiontext"/>
    <w:link w:val="IvDtableinstructionChar"/>
    <w:qFormat/>
    <w:rsid w:val="008F453F"/>
    <w:pPr>
      <w:spacing w:before="100" w:after="100"/>
    </w:pPr>
  </w:style>
  <w:style w:type="character" w:customStyle="1" w:styleId="IvDtableinstructionChar">
    <w:name w:val="IvD tableinstruction Char"/>
    <w:basedOn w:val="IvDInstructiontextChar"/>
    <w:link w:val="IvDtableinstruction"/>
    <w:rsid w:val="008F453F"/>
    <w:rPr>
      <w:rFonts w:ascii="Arial" w:eastAsia="Times New Roman" w:hAnsi="Arial" w:cs="Times New Roman"/>
      <w:i/>
      <w:color w:val="7F7F7F"/>
      <w:spacing w:val="2"/>
      <w:kern w:val="0"/>
      <w:sz w:val="18"/>
      <w:szCs w:val="18"/>
      <w:lang w:eastAsia="en-US"/>
      <w14:ligatures w14:val="none"/>
    </w:rPr>
  </w:style>
  <w:style w:type="character" w:styleId="affff3">
    <w:name w:val="Unresolved Mention"/>
    <w:basedOn w:val="a2"/>
    <w:uiPriority w:val="99"/>
    <w:unhideWhenUsed/>
    <w:rsid w:val="008F453F"/>
    <w:rPr>
      <w:color w:val="605E5C"/>
      <w:shd w:val="clear" w:color="auto" w:fill="E1DFDD"/>
    </w:rPr>
  </w:style>
  <w:style w:type="numbering" w:customStyle="1" w:styleId="CurrentList1">
    <w:name w:val="Current List1"/>
    <w:uiPriority w:val="99"/>
    <w:rsid w:val="008F453F"/>
    <w:pPr>
      <w:numPr>
        <w:numId w:val="81"/>
      </w:numPr>
    </w:pPr>
  </w:style>
  <w:style w:type="character" w:styleId="affff4">
    <w:name w:val="Mention"/>
    <w:basedOn w:val="a2"/>
    <w:uiPriority w:val="99"/>
    <w:unhideWhenUsed/>
    <w:rsid w:val="008F453F"/>
    <w:rPr>
      <w:color w:val="2B579A"/>
      <w:shd w:val="clear" w:color="auto" w:fill="E1DFDD"/>
    </w:rPr>
  </w:style>
  <w:style w:type="paragraph" w:customStyle="1" w:styleId="CaptionFigureWide">
    <w:name w:val="CaptionFigureWide"/>
    <w:next w:val="aff0"/>
    <w:rsid w:val="008F453F"/>
    <w:pPr>
      <w:tabs>
        <w:tab w:val="left" w:pos="2268"/>
      </w:tabs>
      <w:spacing w:before="120" w:after="60" w:line="240" w:lineRule="auto"/>
      <w:ind w:left="2268" w:hanging="964"/>
    </w:pPr>
    <w:rPr>
      <w:rFonts w:ascii="Ericsson Hilda" w:hAnsi="Ericsson Hilda" w:cs="Times New Roman"/>
      <w:kern w:val="0"/>
      <w:sz w:val="20"/>
      <w:szCs w:val="20"/>
      <w:lang w:eastAsia="en-US"/>
      <w14:ligatures w14:val="none"/>
    </w:rPr>
  </w:style>
  <w:style w:type="table" w:customStyle="1" w:styleId="TableGrid110">
    <w:name w:val="TableGrid11"/>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F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3486</TotalTime>
  <Pages>5</Pages>
  <Words>1702</Words>
  <Characters>9706</Characters>
  <Application>Microsoft Office Word</Application>
  <DocSecurity>0</DocSecurity>
  <Lines>80</Lines>
  <Paragraphs>22</Paragraphs>
  <ScaleCrop>false</ScaleCrop>
  <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wangchao 00029981</cp:lastModifiedBy>
  <cp:revision>97</cp:revision>
  <dcterms:created xsi:type="dcterms:W3CDTF">2025-07-28T08:50:00Z</dcterms:created>
  <dcterms:modified xsi:type="dcterms:W3CDTF">2025-08-15T03:12:00Z</dcterms:modified>
</cp:coreProperties>
</file>